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3" w:type="dxa"/>
        <w:tblLook w:val="04A0" w:firstRow="1" w:lastRow="0" w:firstColumn="1" w:lastColumn="0" w:noHBand="0" w:noVBand="1"/>
      </w:tblPr>
      <w:tblGrid>
        <w:gridCol w:w="1837"/>
        <w:gridCol w:w="3421"/>
        <w:gridCol w:w="3421"/>
        <w:gridCol w:w="3421"/>
        <w:gridCol w:w="3421"/>
        <w:gridCol w:w="3421"/>
        <w:gridCol w:w="3416"/>
      </w:tblGrid>
      <w:tr w:rsidR="00482874" w:rsidRPr="00047E7F" w14:paraId="0047E0B1" w14:textId="77777777" w:rsidTr="001B4F9C">
        <w:trPr>
          <w:trHeight w:val="7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7759" w14:textId="16292813" w:rsidR="00482874" w:rsidRPr="00047E7F" w:rsidRDefault="004F5BCB" w:rsidP="004F5BCB">
            <w:pPr>
              <w:pStyle w:val="NoSpacing"/>
              <w:jc w:val="center"/>
              <w:rPr>
                <w:rFonts w:ascii="Abadi" w:hAnsi="Abadi"/>
              </w:rPr>
            </w:pPr>
            <w:r w:rsidRPr="00047E7F">
              <w:rPr>
                <w:rFonts w:ascii="Abadi" w:hAnsi="Abadi"/>
                <w:noProof/>
              </w:rPr>
              <w:drawing>
                <wp:inline distT="0" distB="0" distL="0" distR="0" wp14:anchorId="43F31979" wp14:editId="6D153AA9">
                  <wp:extent cx="1019175" cy="809625"/>
                  <wp:effectExtent l="0" t="0" r="9525" b="9525"/>
                  <wp:docPr id="1802313356" name="Picture 1" descr="A logo with a bird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313356" name="Picture 1" descr="A logo with a bird and tex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E41D61" w14:textId="21B1903D" w:rsidR="00482874" w:rsidRPr="00047E7F" w:rsidRDefault="000E7B80" w:rsidP="000E7B80">
            <w:pPr>
              <w:pStyle w:val="NoSpacing"/>
              <w:rPr>
                <w:rFonts w:ascii="Abadi" w:hAnsi="Abadi"/>
                <w:sz w:val="72"/>
                <w:szCs w:val="72"/>
              </w:rPr>
            </w:pPr>
            <w:r w:rsidRPr="00047E7F">
              <w:rPr>
                <w:rFonts w:ascii="Abadi" w:hAnsi="Abadi"/>
                <w:sz w:val="72"/>
                <w:szCs w:val="72"/>
              </w:rPr>
              <w:t>(</w:t>
            </w:r>
            <w:r w:rsidR="00D709F7">
              <w:rPr>
                <w:rFonts w:ascii="Abadi" w:hAnsi="Abadi"/>
                <w:sz w:val="72"/>
                <w:szCs w:val="72"/>
              </w:rPr>
              <w:t>Art and Design</w:t>
            </w:r>
            <w:r w:rsidRPr="00047E7F">
              <w:rPr>
                <w:rFonts w:ascii="Abadi" w:hAnsi="Abadi"/>
                <w:sz w:val="72"/>
                <w:szCs w:val="72"/>
              </w:rPr>
              <w:t xml:space="preserve">) </w:t>
            </w:r>
            <w:r w:rsidR="004F5BCB" w:rsidRPr="00047E7F">
              <w:rPr>
                <w:rFonts w:ascii="Abadi" w:hAnsi="Abadi"/>
                <w:sz w:val="72"/>
                <w:szCs w:val="72"/>
              </w:rPr>
              <w:t>Overview</w:t>
            </w:r>
          </w:p>
        </w:tc>
      </w:tr>
      <w:tr w:rsidR="00B27B1A" w:rsidRPr="00047E7F" w14:paraId="5104D030" w14:textId="77777777" w:rsidTr="001B4F9C">
        <w:trPr>
          <w:trHeight w:val="7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CCDB94" w14:textId="77777777" w:rsidR="00B27B1A" w:rsidRPr="00047E7F" w:rsidRDefault="00B27B1A" w:rsidP="00EE2575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36"/>
                <w:szCs w:val="3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108872" w14:textId="52016DD9" w:rsidR="00B27B1A" w:rsidRPr="00047E7F" w:rsidRDefault="00B27B1A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1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4F426C" w14:textId="03500F3A" w:rsidR="00B27B1A" w:rsidRPr="00047E7F" w:rsidRDefault="00B27B1A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</w:t>
            </w:r>
            <w:r w:rsidR="004438A7" w:rsidRPr="00047E7F">
              <w:rPr>
                <w:rFonts w:ascii="Abadi" w:hAnsi="Abadi"/>
                <w:sz w:val="36"/>
                <w:szCs w:val="36"/>
              </w:rPr>
              <w:t>m 2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B40E3D" w14:textId="1FA90E1F" w:rsidR="00B27B1A" w:rsidRPr="00047E7F" w:rsidRDefault="004438A7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3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3930E4F" w14:textId="08809093" w:rsidR="00B27B1A" w:rsidRPr="00047E7F" w:rsidRDefault="004438A7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4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989F80" w14:textId="7F413793" w:rsidR="00B27B1A" w:rsidRPr="00047E7F" w:rsidRDefault="004438A7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5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92BD12E" w14:textId="06B70968" w:rsidR="00B27B1A" w:rsidRPr="00047E7F" w:rsidRDefault="004438A7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6</w:t>
            </w:r>
          </w:p>
        </w:tc>
      </w:tr>
      <w:tr w:rsidR="00B27B1A" w:rsidRPr="00047E7F" w14:paraId="4CB2BAF0" w14:textId="65188C79" w:rsidTr="00F66EB3">
        <w:trPr>
          <w:trHeight w:val="215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4DFFF4" w14:textId="642274B5" w:rsidR="00B27B1A" w:rsidRPr="00047E7F" w:rsidRDefault="00EC214D" w:rsidP="00C83F10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EYFS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6909" w14:textId="1F3109B0" w:rsidR="008D01E0" w:rsidRPr="00DE6E03" w:rsidRDefault="008D01E0" w:rsidP="00C83F10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DE6E03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Drawing: </w:t>
            </w:r>
            <w:r w:rsidR="00DE6E03" w:rsidRPr="00DE6E03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Marvelous</w:t>
            </w:r>
            <w:r w:rsidRPr="00DE6E03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 marks</w:t>
            </w:r>
          </w:p>
          <w:p w14:paraId="4372A2A5" w14:textId="12282DA1" w:rsidR="00B27B1A" w:rsidRPr="00047E7F" w:rsidRDefault="008D01E0" w:rsidP="00C83F10">
            <w:pPr>
              <w:jc w:val="center"/>
              <w:rPr>
                <w:rFonts w:ascii="Abadi" w:hAnsi="Abadi"/>
              </w:rPr>
            </w:pPr>
            <w:r w:rsidRPr="00DE6E03">
              <w:rPr>
                <w:rFonts w:ascii="Abadi" w:hAnsi="Abadi"/>
                <w:sz w:val="18"/>
                <w:szCs w:val="18"/>
              </w:rPr>
              <w:t>Exploring mark making through different drawing materials. Beginning to draw from observation using faces and self-portraits as a stimulus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79C1" w14:textId="77777777" w:rsidR="00D84826" w:rsidRPr="00C83F10" w:rsidRDefault="00D84826" w:rsidP="00C83F10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C83F10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Seasonal crafts</w:t>
            </w:r>
          </w:p>
          <w:p w14:paraId="2300A0DD" w14:textId="0FC5AE7F" w:rsidR="00D84826" w:rsidRPr="00DE6E03" w:rsidRDefault="00D84826" w:rsidP="00C83F10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DE6E03">
              <w:rPr>
                <w:rFonts w:ascii="Abadi" w:hAnsi="Abadi"/>
                <w:sz w:val="18"/>
                <w:szCs w:val="18"/>
              </w:rPr>
              <w:t>A craft for each season, including Easter and Christmas</w:t>
            </w:r>
          </w:p>
          <w:p w14:paraId="1ADCC738" w14:textId="77777777" w:rsidR="00D84826" w:rsidRDefault="00D84826" w:rsidP="00C83F10">
            <w:pPr>
              <w:jc w:val="center"/>
              <w:rPr>
                <w:rFonts w:ascii="Abadi" w:hAnsi="Abadi"/>
              </w:rPr>
            </w:pPr>
          </w:p>
          <w:p w14:paraId="29D7E5D9" w14:textId="57DA55CF" w:rsidR="00B27B1A" w:rsidRPr="00047E7F" w:rsidRDefault="00B27B1A" w:rsidP="00C83F10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0E283" w14:textId="77777777" w:rsidR="00886CEF" w:rsidRPr="00DE6E03" w:rsidRDefault="00886CEF" w:rsidP="00C83F10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DE6E03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Sculpture and 3D: Creation station</w:t>
            </w:r>
          </w:p>
          <w:p w14:paraId="1B429C9A" w14:textId="1C0EA504" w:rsidR="00B27B1A" w:rsidRPr="00047E7F" w:rsidRDefault="00886CEF" w:rsidP="00C83F10">
            <w:pPr>
              <w:jc w:val="center"/>
              <w:rPr>
                <w:rFonts w:ascii="Abadi" w:hAnsi="Abadi"/>
              </w:rPr>
            </w:pPr>
            <w:r w:rsidRPr="00DE6E03">
              <w:rPr>
                <w:rFonts w:ascii="Abadi" w:hAnsi="Abadi"/>
                <w:sz w:val="18"/>
                <w:szCs w:val="18"/>
              </w:rPr>
              <w:t>Exploring the sculptural qualities of malleable materials and natural objects; developing the use of tools and joining techniques; designing and making clay animal sculptures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89E4" w14:textId="77777777" w:rsidR="00F66EB3" w:rsidRDefault="00F66EB3" w:rsidP="00C83F10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</w:p>
          <w:p w14:paraId="6E1ACCD9" w14:textId="15ACC677" w:rsidR="00507D59" w:rsidRPr="00DE6E03" w:rsidRDefault="00507D59" w:rsidP="00C83F10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DE6E03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Painting and mixed media: Paint my world</w:t>
            </w:r>
          </w:p>
          <w:p w14:paraId="1476C202" w14:textId="5021A182" w:rsidR="00B27B1A" w:rsidRPr="00F66EB3" w:rsidRDefault="00507D59" w:rsidP="00F66EB3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DE6E03">
              <w:rPr>
                <w:rFonts w:ascii="Abadi" w:hAnsi="Abadi"/>
                <w:sz w:val="18"/>
                <w:szCs w:val="18"/>
              </w:rPr>
              <w:t>Exploring paint and painting techniques through nature, music and collaborative work. Developing creativity through child-led exploration of mixed-media, making collages and transient art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194C9" w14:textId="77777777" w:rsidR="001A7589" w:rsidRPr="00DE6E03" w:rsidRDefault="001A7589" w:rsidP="00C83F10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DE6E03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Craft and design: Let's get crafty</w:t>
            </w:r>
          </w:p>
          <w:p w14:paraId="7848C6D6" w14:textId="4475B465" w:rsidR="00B27B1A" w:rsidRPr="00047E7F" w:rsidRDefault="001A7589" w:rsidP="00C83F10">
            <w:pPr>
              <w:jc w:val="center"/>
              <w:rPr>
                <w:rFonts w:ascii="Abadi" w:hAnsi="Abadi"/>
              </w:rPr>
            </w:pPr>
            <w:r w:rsidRPr="00DE6E03">
              <w:rPr>
                <w:rFonts w:ascii="Abadi" w:hAnsi="Abadi"/>
                <w:sz w:val="18"/>
                <w:szCs w:val="18"/>
              </w:rPr>
              <w:t>Developing cutting, threading, joining and folding skills through fun, creative craft projects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4E475" w14:textId="7A3D1180" w:rsidR="00B27B1A" w:rsidRPr="00DE6E03" w:rsidRDefault="00B73975" w:rsidP="00C83F10">
            <w:pPr>
              <w:jc w:val="center"/>
              <w:rPr>
                <w:rFonts w:ascii="Abadi" w:hAnsi="Abadi"/>
                <w:b/>
                <w:bCs/>
                <w:u w:val="single"/>
              </w:rPr>
            </w:pPr>
            <w:r w:rsidRPr="00DE6E03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Seasonal crafts</w:t>
            </w:r>
          </w:p>
        </w:tc>
      </w:tr>
      <w:tr w:rsidR="00B27B1A" w:rsidRPr="00047E7F" w14:paraId="66D4E3B4" w14:textId="0CC49249" w:rsidTr="001B4F9C">
        <w:trPr>
          <w:trHeight w:val="1189"/>
        </w:trPr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98A1F" w14:textId="2DC3FFC6" w:rsidR="004F5BCB" w:rsidRPr="00047E7F" w:rsidRDefault="00EC214D" w:rsidP="00C83F10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Y</w:t>
            </w:r>
            <w:r w:rsidR="000E7B80"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1/2</w:t>
            </w:r>
          </w:p>
          <w:p w14:paraId="132AB64B" w14:textId="71299EAF" w:rsidR="00B27B1A" w:rsidRPr="00047E7F" w:rsidRDefault="000E7B80" w:rsidP="00C83F10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(A)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1A545" w14:textId="4C7F01B2" w:rsidR="000126DA" w:rsidRPr="00047E7F" w:rsidRDefault="000126DA" w:rsidP="00C83F10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11997" w14:textId="781845AC" w:rsidR="00251931" w:rsidRPr="00F66EB3" w:rsidRDefault="00EC4235" w:rsidP="00C83F10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Y1 </w:t>
            </w:r>
            <w:r w:rsidR="004F0FDC" w:rsidRPr="00F66EB3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Drawing: </w:t>
            </w:r>
            <w:r w:rsidR="00251931" w:rsidRPr="00F66EB3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Make your mark</w:t>
            </w:r>
          </w:p>
          <w:p w14:paraId="0E2BBA66" w14:textId="1E297EC5" w:rsidR="00B27B1A" w:rsidRPr="00F66EB3" w:rsidRDefault="00251931" w:rsidP="00F66EB3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F66EB3">
              <w:rPr>
                <w:rFonts w:ascii="Abadi" w:hAnsi="Abadi"/>
                <w:sz w:val="18"/>
                <w:szCs w:val="18"/>
              </w:rPr>
              <w:t>Exploring mark making and line; working and experimenting with different materials through observational and collaborative pieces.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680EA" w14:textId="01611E70" w:rsidR="00B27B1A" w:rsidRPr="00047E7F" w:rsidRDefault="00B27B1A" w:rsidP="00C83F10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9689E" w14:textId="77777777" w:rsidR="00DF6BD6" w:rsidRPr="003E49F3" w:rsidRDefault="00DF6BD6" w:rsidP="00DF6BD6">
            <w:pPr>
              <w:jc w:val="center"/>
              <w:rPr>
                <w:rFonts w:ascii="Abadi" w:hAnsi="Abadi"/>
                <w:b/>
                <w:bCs/>
                <w:sz w:val="18"/>
                <w:szCs w:val="18"/>
                <w:u w:val="single"/>
              </w:rPr>
            </w:pPr>
            <w:r w:rsidRPr="003E49F3">
              <w:rPr>
                <w:rFonts w:ascii="Abadi" w:hAnsi="Abadi"/>
                <w:b/>
                <w:bCs/>
                <w:sz w:val="18"/>
                <w:szCs w:val="18"/>
                <w:u w:val="single"/>
              </w:rPr>
              <w:t>Y1 Craft and design: Woven wonders</w:t>
            </w:r>
          </w:p>
          <w:p w14:paraId="2A4FA0D0" w14:textId="197F3C5C" w:rsidR="00C31D9A" w:rsidRPr="00F66EB3" w:rsidRDefault="00DF6BD6" w:rsidP="00DF6BD6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3E49F3">
              <w:rPr>
                <w:rFonts w:ascii="Abadi" w:hAnsi="Abadi"/>
                <w:sz w:val="18"/>
                <w:szCs w:val="18"/>
              </w:rPr>
              <w:t xml:space="preserve">Learning </w:t>
            </w:r>
            <w:proofErr w:type="spellStart"/>
            <w:r w:rsidRPr="003E49F3">
              <w:rPr>
                <w:rFonts w:ascii="Abadi" w:hAnsi="Abadi"/>
                <w:sz w:val="18"/>
                <w:szCs w:val="18"/>
              </w:rPr>
              <w:t>fibre</w:t>
            </w:r>
            <w:proofErr w:type="spellEnd"/>
            <w:r w:rsidRPr="003E49F3">
              <w:rPr>
                <w:rFonts w:ascii="Abadi" w:hAnsi="Abadi"/>
                <w:sz w:val="18"/>
                <w:szCs w:val="18"/>
              </w:rPr>
              <w:t xml:space="preserve"> art skills such as plaiting, threading, knotting and weaving to create three-dimensional woven artworks inspired by artist Cecilia Vicuña.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9695E" w14:textId="7876058D" w:rsidR="00B27B1A" w:rsidRPr="00047E7F" w:rsidRDefault="00B27B1A" w:rsidP="00C83F10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C277A" w14:textId="6BA221D1" w:rsidR="00B27B1A" w:rsidRPr="00F66EB3" w:rsidRDefault="008A70FF" w:rsidP="00C83F10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Y2 </w:t>
            </w:r>
            <w:r w:rsidR="00A85E7C" w:rsidRPr="00F66EB3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Sculpture and 3D: Clay houses</w:t>
            </w:r>
          </w:p>
          <w:p w14:paraId="49C0746B" w14:textId="723FFAC0" w:rsidR="00A85E7C" w:rsidRPr="00047E7F" w:rsidRDefault="0056078E" w:rsidP="00F66EB3">
            <w:pPr>
              <w:jc w:val="center"/>
              <w:rPr>
                <w:rFonts w:ascii="Abadi" w:hAnsi="Abadi"/>
              </w:rPr>
            </w:pPr>
            <w:r w:rsidRPr="00F66EB3">
              <w:rPr>
                <w:rFonts w:ascii="Abadi" w:hAnsi="Abadi"/>
                <w:sz w:val="18"/>
                <w:szCs w:val="18"/>
              </w:rPr>
              <w:t>Exploring the way clay can be shaped and joined, children learn a range of essential skills for working with this medium. They learn about the sculpture of Rachel Whiteread and create their own clay house tile in response</w:t>
            </w:r>
            <w:r w:rsidRPr="0056078E">
              <w:rPr>
                <w:rFonts w:ascii="Abadi" w:hAnsi="Abadi"/>
              </w:rPr>
              <w:t>.</w:t>
            </w:r>
          </w:p>
        </w:tc>
      </w:tr>
      <w:tr w:rsidR="00B27B1A" w:rsidRPr="00047E7F" w14:paraId="42D02244" w14:textId="20727041" w:rsidTr="001B4F9C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8A2076" w14:textId="53382D43" w:rsidR="004F5BCB" w:rsidRPr="00047E7F" w:rsidRDefault="000E7B80" w:rsidP="00C83F10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Y1/2</w:t>
            </w:r>
          </w:p>
          <w:p w14:paraId="0BF2F7D5" w14:textId="3CF4AC7E" w:rsidR="00B27B1A" w:rsidRPr="00047E7F" w:rsidRDefault="000E7B80" w:rsidP="00C83F10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(B)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F2525" w14:textId="77777777" w:rsidR="002850CD" w:rsidRPr="00F66EB3" w:rsidRDefault="002850CD" w:rsidP="002850CD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Y1 </w:t>
            </w:r>
            <w:r w:rsidRPr="00F66EB3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Sculpture and 3D: Paper play</w:t>
            </w:r>
          </w:p>
          <w:p w14:paraId="29676D01" w14:textId="5A70E6FD" w:rsidR="00B27B1A" w:rsidRPr="00047E7F" w:rsidRDefault="002850CD" w:rsidP="002850CD">
            <w:pPr>
              <w:jc w:val="center"/>
              <w:rPr>
                <w:rFonts w:ascii="Abadi" w:hAnsi="Abadi"/>
              </w:rPr>
            </w:pPr>
            <w:r w:rsidRPr="00F66EB3">
              <w:rPr>
                <w:rFonts w:ascii="Abadi" w:hAnsi="Abadi"/>
                <w:sz w:val="18"/>
                <w:szCs w:val="18"/>
              </w:rPr>
              <w:t xml:space="preserve">Creating simple </w:t>
            </w:r>
            <w:proofErr w:type="gramStart"/>
            <w:r w:rsidRPr="00F66EB3">
              <w:rPr>
                <w:rFonts w:ascii="Abadi" w:hAnsi="Abadi"/>
                <w:sz w:val="18"/>
                <w:szCs w:val="18"/>
              </w:rPr>
              <w:t>three dimensional</w:t>
            </w:r>
            <w:proofErr w:type="gramEnd"/>
            <w:r w:rsidRPr="00F66EB3">
              <w:rPr>
                <w:rFonts w:ascii="Abadi" w:hAnsi="Abadi"/>
                <w:sz w:val="18"/>
                <w:szCs w:val="18"/>
              </w:rPr>
              <w:t xml:space="preserve"> shapes and structures using familiar materials, children develop skills in manipulating paper and card. They fold, roll and scrunch materials to make their own sculptures.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24231" w14:textId="4AA1C285" w:rsidR="00B27B1A" w:rsidRPr="00047E7F" w:rsidRDefault="00B27B1A" w:rsidP="00011048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237AE" w14:textId="44D21081" w:rsidR="008D1ED3" w:rsidRPr="008D1ED3" w:rsidRDefault="00337F20" w:rsidP="008D1ED3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8D1ED3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Y2</w:t>
            </w:r>
            <w:r w:rsidR="008D1ED3" w:rsidRPr="008D1ED3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 Painting and mixed media: Life in </w:t>
            </w:r>
            <w:proofErr w:type="spellStart"/>
            <w:r w:rsidR="008D1ED3" w:rsidRPr="008D1ED3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colour</w:t>
            </w:r>
            <w:proofErr w:type="spellEnd"/>
          </w:p>
          <w:p w14:paraId="629EB792" w14:textId="77777777" w:rsidR="008D1ED3" w:rsidRPr="008D1ED3" w:rsidRDefault="008D1ED3" w:rsidP="008D1ED3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8D1ED3">
              <w:rPr>
                <w:rFonts w:ascii="Abadi" w:hAnsi="Abadi"/>
                <w:sz w:val="18"/>
                <w:szCs w:val="18"/>
              </w:rPr>
              <w:t xml:space="preserve">Developing </w:t>
            </w:r>
            <w:proofErr w:type="spellStart"/>
            <w:r w:rsidRPr="008D1ED3">
              <w:rPr>
                <w:rFonts w:ascii="Abadi" w:hAnsi="Abadi"/>
                <w:sz w:val="18"/>
                <w:szCs w:val="18"/>
              </w:rPr>
              <w:t>colour</w:t>
            </w:r>
            <w:proofErr w:type="spellEnd"/>
            <w:r w:rsidRPr="008D1ED3">
              <w:rPr>
                <w:rFonts w:ascii="Abadi" w:hAnsi="Abadi"/>
                <w:sz w:val="18"/>
                <w:szCs w:val="18"/>
              </w:rPr>
              <w:t xml:space="preserve"> mixing skills, learning about the work of artist Romare Bearden and creating textured papers using paint, children compose collages inspired by their exploration of </w:t>
            </w:r>
            <w:proofErr w:type="spellStart"/>
            <w:r w:rsidRPr="008D1ED3">
              <w:rPr>
                <w:rFonts w:ascii="Abadi" w:hAnsi="Abadi"/>
                <w:sz w:val="18"/>
                <w:szCs w:val="18"/>
              </w:rPr>
              <w:t>colour</w:t>
            </w:r>
            <w:proofErr w:type="spellEnd"/>
            <w:r w:rsidRPr="008D1ED3">
              <w:rPr>
                <w:rFonts w:ascii="Abadi" w:hAnsi="Abadi"/>
                <w:sz w:val="18"/>
                <w:szCs w:val="18"/>
              </w:rPr>
              <w:t xml:space="preserve"> and texture in the world around them.</w:t>
            </w:r>
          </w:p>
          <w:p w14:paraId="72E230B0" w14:textId="7DF54011" w:rsidR="00B27B1A" w:rsidRPr="00047E7F" w:rsidRDefault="00337F20" w:rsidP="002850CD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 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93AE5E" w14:textId="67BCB14B" w:rsidR="00B27B1A" w:rsidRPr="00047E7F" w:rsidRDefault="00B27B1A" w:rsidP="00DF6BD6">
            <w:pPr>
              <w:jc w:val="center"/>
              <w:rPr>
                <w:rFonts w:ascii="Abadi" w:hAnsi="Abadi"/>
                <w:highlight w:val="yellow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1D09B5" w14:textId="1641E80E" w:rsidR="0054332C" w:rsidRPr="00B9455D" w:rsidRDefault="00B9455D" w:rsidP="0054332C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B9455D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Y2 </w:t>
            </w:r>
            <w:r w:rsidR="0054332C" w:rsidRPr="00B9455D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Craft and design: Map it out</w:t>
            </w:r>
          </w:p>
          <w:p w14:paraId="30CE4EB1" w14:textId="100A4C15" w:rsidR="00B27B1A" w:rsidRPr="00047E7F" w:rsidRDefault="0054332C" w:rsidP="0054332C">
            <w:pPr>
              <w:jc w:val="center"/>
              <w:rPr>
                <w:rFonts w:ascii="Abadi" w:hAnsi="Abadi"/>
              </w:rPr>
            </w:pPr>
            <w:r w:rsidRPr="00B9455D">
              <w:rPr>
                <w:rFonts w:ascii="Abadi" w:hAnsi="Abadi"/>
                <w:sz w:val="18"/>
                <w:szCs w:val="18"/>
              </w:rPr>
              <w:t>Responding to a design brief, children learn three techniques for working creatively with materials and at the end of the project, evaluate their design ideas.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3B5FBCD5" w14:textId="6F8DAED2" w:rsidR="00B27B1A" w:rsidRPr="00047E7F" w:rsidRDefault="00B27B1A" w:rsidP="00C83F10">
            <w:pPr>
              <w:jc w:val="center"/>
              <w:rPr>
                <w:rFonts w:ascii="Abadi" w:hAnsi="Abadi"/>
              </w:rPr>
            </w:pPr>
          </w:p>
        </w:tc>
      </w:tr>
      <w:tr w:rsidR="00B27B1A" w:rsidRPr="00047E7F" w14:paraId="74ABEE1B" w14:textId="5CFB11DC" w:rsidTr="001B4F9C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8E4FEE" w14:textId="2D2D577B" w:rsidR="004F5BCB" w:rsidRPr="00047E7F" w:rsidRDefault="000E7B80" w:rsidP="00C83F10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Y3/4</w:t>
            </w:r>
          </w:p>
          <w:p w14:paraId="1AC3D518" w14:textId="7B0C1BAA" w:rsidR="00B27B1A" w:rsidRPr="00047E7F" w:rsidRDefault="000E7B80" w:rsidP="00C83F10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(A)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3F0C77" w14:textId="5871DAD8" w:rsidR="00B27B1A" w:rsidRPr="00047E7F" w:rsidRDefault="00B27B1A" w:rsidP="00C83F10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62005A" w14:textId="79E46D37" w:rsidR="00B27B1A" w:rsidRPr="00864B4B" w:rsidRDefault="009502A4" w:rsidP="00C83F10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Y3 </w:t>
            </w:r>
            <w:r w:rsidR="0071324D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Sculpture &amp; 3D:</w:t>
            </w:r>
            <w:r w:rsidR="001136C3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71324D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Abstract shape and space</w:t>
            </w:r>
          </w:p>
          <w:p w14:paraId="0E473ECE" w14:textId="42DD5F75" w:rsidR="00141715" w:rsidRPr="00047E7F" w:rsidRDefault="00D2125A" w:rsidP="00C83F10">
            <w:pPr>
              <w:jc w:val="center"/>
              <w:rPr>
                <w:rFonts w:ascii="Abadi" w:hAnsi="Abadi"/>
              </w:rPr>
            </w:pPr>
            <w:r w:rsidRPr="00864B4B">
              <w:rPr>
                <w:rFonts w:ascii="Abadi" w:hAnsi="Abadi"/>
                <w:sz w:val="18"/>
                <w:szCs w:val="18"/>
              </w:rPr>
              <w:t>Exploring how shapes and negative spaces can be represented by three dimensional forms. Manipulating a range of materials, children learn ways to join and create free-standing structures inspired by the work of Anthony Caro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01161" w14:textId="2B4EC65F" w:rsidR="00B27B1A" w:rsidRPr="00864B4B" w:rsidRDefault="00996119" w:rsidP="00C83F10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Y3 </w:t>
            </w:r>
            <w:r w:rsidR="0000242F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Drawing: Growing Artists</w:t>
            </w:r>
          </w:p>
          <w:p w14:paraId="249266E7" w14:textId="2A944F45" w:rsidR="00606CEF" w:rsidRPr="00047E7F" w:rsidRDefault="00606CEF" w:rsidP="00C83F10">
            <w:pPr>
              <w:jc w:val="center"/>
              <w:rPr>
                <w:rFonts w:ascii="Abadi" w:hAnsi="Abadi"/>
              </w:rPr>
            </w:pPr>
            <w:r w:rsidRPr="00864B4B">
              <w:rPr>
                <w:rFonts w:ascii="Abadi" w:hAnsi="Abadi"/>
                <w:sz w:val="18"/>
                <w:szCs w:val="18"/>
              </w:rPr>
              <w:t>Developing an understanding of shading and drawing techniques to create botanical inspired drawings.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220C6" w14:textId="77777777" w:rsidR="00B27B1A" w:rsidRPr="00864B4B" w:rsidRDefault="00743094" w:rsidP="00C83F10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Y4 </w:t>
            </w:r>
            <w:r w:rsidR="002E7C98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Drawing: Power prints</w:t>
            </w:r>
          </w:p>
          <w:p w14:paraId="32CFF473" w14:textId="77016272" w:rsidR="00607A62" w:rsidRPr="00047E7F" w:rsidRDefault="00607A62" w:rsidP="00C83F10">
            <w:pPr>
              <w:jc w:val="center"/>
              <w:rPr>
                <w:rFonts w:ascii="Abadi" w:hAnsi="Abadi"/>
              </w:rPr>
            </w:pPr>
            <w:r w:rsidRPr="00864B4B">
              <w:rPr>
                <w:rFonts w:ascii="Abadi" w:hAnsi="Abadi"/>
                <w:sz w:val="18"/>
                <w:szCs w:val="18"/>
              </w:rPr>
              <w:t>Using mechanical engravings as a starting point, pupils develop an awareness of proportion, composition and pattern in drawing and combine media for effect when developing a drawing into a print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CB387" w14:textId="17A96329" w:rsidR="00B27B1A" w:rsidRPr="00047E7F" w:rsidRDefault="00B27B1A" w:rsidP="00C83F10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6CA0F" w14:textId="48AA6ED6" w:rsidR="00B27B1A" w:rsidRPr="00047E7F" w:rsidRDefault="00B27B1A" w:rsidP="00C83F10">
            <w:pPr>
              <w:jc w:val="center"/>
              <w:rPr>
                <w:rFonts w:ascii="Abadi" w:hAnsi="Abadi"/>
              </w:rPr>
            </w:pPr>
          </w:p>
        </w:tc>
      </w:tr>
      <w:tr w:rsidR="00B27B1A" w:rsidRPr="00047E7F" w14:paraId="4C4B43EE" w14:textId="0D77D99D" w:rsidTr="001B4F9C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87EBDC" w14:textId="3F81D1FD" w:rsidR="004F5BCB" w:rsidRPr="00047E7F" w:rsidRDefault="000E7B80" w:rsidP="00C83F10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Y3/4</w:t>
            </w:r>
          </w:p>
          <w:p w14:paraId="1E4E76A7" w14:textId="609D2B03" w:rsidR="00B27B1A" w:rsidRPr="00047E7F" w:rsidRDefault="000E7B80" w:rsidP="00C83F10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(B)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50350" w14:textId="736DD8C2" w:rsidR="00B27B1A" w:rsidRPr="00047E7F" w:rsidRDefault="00B27B1A" w:rsidP="00C83F10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265938" w14:textId="4A2FACCE" w:rsidR="00B27B1A" w:rsidRPr="00864B4B" w:rsidRDefault="00D1006D" w:rsidP="00C83F10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Y4 </w:t>
            </w:r>
            <w:r w:rsidR="00C81D96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Painting &amp; Mixed</w:t>
            </w:r>
            <w:r w:rsidR="001136C3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C81D96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Media: Light and dark</w:t>
            </w:r>
          </w:p>
          <w:p w14:paraId="47A47201" w14:textId="71C4EF35" w:rsidR="00D1006D" w:rsidRPr="00864B4B" w:rsidRDefault="00D1006D" w:rsidP="00864B4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864B4B">
              <w:rPr>
                <w:rFonts w:ascii="Abadi" w:hAnsi="Abadi"/>
                <w:sz w:val="18"/>
                <w:szCs w:val="18"/>
              </w:rPr>
              <w:t xml:space="preserve">Developing skills in </w:t>
            </w:r>
            <w:proofErr w:type="spellStart"/>
            <w:r w:rsidRPr="00864B4B">
              <w:rPr>
                <w:rFonts w:ascii="Abadi" w:hAnsi="Abadi"/>
                <w:sz w:val="18"/>
                <w:szCs w:val="18"/>
              </w:rPr>
              <w:t>colour</w:t>
            </w:r>
            <w:proofErr w:type="spellEnd"/>
            <w:r w:rsidRPr="00864B4B">
              <w:rPr>
                <w:rFonts w:ascii="Abadi" w:hAnsi="Abadi"/>
                <w:sz w:val="18"/>
                <w:szCs w:val="18"/>
              </w:rPr>
              <w:t xml:space="preserve"> mixing, focusing on using tints and shades to create a 3D effect. Experimenting with composition and applying painting techniques to a personal still life piece.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25AD19" w14:textId="66EE2588" w:rsidR="00B27B1A" w:rsidRPr="00047E7F" w:rsidRDefault="00B27B1A" w:rsidP="00C83F10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1B443B" w14:textId="689544FA" w:rsidR="00B27B1A" w:rsidRPr="00864B4B" w:rsidRDefault="00607A62" w:rsidP="00C83F10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Y3 </w:t>
            </w:r>
            <w:r w:rsidR="0075077A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Craft &amp; Design:</w:t>
            </w:r>
            <w:r w:rsidR="001136C3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75077A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Ancient Egyptian Scrolls</w:t>
            </w:r>
          </w:p>
          <w:p w14:paraId="5E0189F0" w14:textId="500CB609" w:rsidR="00D2125A" w:rsidRPr="00047E7F" w:rsidRDefault="00743094" w:rsidP="00C83F10">
            <w:pPr>
              <w:jc w:val="center"/>
              <w:rPr>
                <w:rFonts w:ascii="Abadi" w:hAnsi="Abadi"/>
              </w:rPr>
            </w:pPr>
            <w:r w:rsidRPr="00864B4B">
              <w:rPr>
                <w:rFonts w:ascii="Abadi" w:hAnsi="Abadi"/>
                <w:sz w:val="18"/>
                <w:szCs w:val="18"/>
              </w:rPr>
              <w:t>Developing design and craft skills taking inspiration from Ancient Egyptian art and pattern and paper making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09CBD" w14:textId="77777777" w:rsidR="00864B4B" w:rsidRDefault="00864B4B" w:rsidP="00C83F10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</w:p>
          <w:p w14:paraId="206C1BF0" w14:textId="2B19BC11" w:rsidR="00B27B1A" w:rsidRPr="00864B4B" w:rsidRDefault="00D1006D" w:rsidP="00C83F10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Y4 </w:t>
            </w:r>
            <w:r w:rsidR="005D59C3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Craft and design:</w:t>
            </w:r>
            <w:r w:rsidR="001136C3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5D59C3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Fabric of Nature</w:t>
            </w:r>
          </w:p>
          <w:p w14:paraId="21950144" w14:textId="0F5DDA6E" w:rsidR="00BC6408" w:rsidRPr="00864B4B" w:rsidRDefault="00BC6408" w:rsidP="00C83F10">
            <w:pPr>
              <w:jc w:val="center"/>
              <w:rPr>
                <w:rFonts w:ascii="Abadi" w:hAnsi="Abadi"/>
                <w:sz w:val="18"/>
                <w:szCs w:val="18"/>
                <w:highlight w:val="yellow"/>
              </w:rPr>
            </w:pPr>
            <w:r w:rsidRPr="00864B4B">
              <w:rPr>
                <w:rFonts w:ascii="Abadi" w:hAnsi="Abadi"/>
                <w:sz w:val="18"/>
                <w:szCs w:val="18"/>
              </w:rPr>
              <w:t>Using the flora and fauna of tropical rainforests as a starting point, children develop drawings through experimentation and textile-based techniques to design a repeating pattern suitable for fabric</w:t>
            </w:r>
          </w:p>
          <w:p w14:paraId="65D8E104" w14:textId="138E1330" w:rsidR="00BC6408" w:rsidRPr="00047E7F" w:rsidRDefault="00BC6408" w:rsidP="00C83F10">
            <w:pPr>
              <w:jc w:val="center"/>
              <w:rPr>
                <w:rFonts w:ascii="Abadi" w:hAnsi="Abadi"/>
                <w:highlight w:val="yellow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C2C35" w14:textId="4AC3D0C3" w:rsidR="00B27B1A" w:rsidRPr="00047E7F" w:rsidRDefault="00B27B1A" w:rsidP="00C83F10">
            <w:pPr>
              <w:jc w:val="center"/>
              <w:rPr>
                <w:rFonts w:ascii="Abadi" w:hAnsi="Abadi"/>
              </w:rPr>
            </w:pPr>
          </w:p>
        </w:tc>
      </w:tr>
      <w:tr w:rsidR="00B27B1A" w:rsidRPr="00047E7F" w14:paraId="67505FC3" w14:textId="798481A3" w:rsidTr="001B4F9C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716DA" w14:textId="7261BB9C" w:rsidR="004F5BCB" w:rsidRPr="00047E7F" w:rsidRDefault="000E7B80" w:rsidP="00C83F10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Y5/6</w:t>
            </w:r>
          </w:p>
          <w:p w14:paraId="4EC1AEBC" w14:textId="616FFB43" w:rsidR="00B27B1A" w:rsidRPr="00047E7F" w:rsidRDefault="000E7B80" w:rsidP="00C83F10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(A)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07BA57" w14:textId="53756888" w:rsidR="00B27B1A" w:rsidRPr="00047E7F" w:rsidRDefault="00B27B1A" w:rsidP="00C83F10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7D875B" w14:textId="0B19C630" w:rsidR="00B27B1A" w:rsidRPr="00864B4B" w:rsidRDefault="00BC0371" w:rsidP="00C83F10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Y5 </w:t>
            </w:r>
            <w:r w:rsidR="00A0492F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Drawing: I need</w:t>
            </w:r>
            <w:r w:rsidR="004D54B3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A0492F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space</w:t>
            </w:r>
          </w:p>
          <w:p w14:paraId="4B0A4455" w14:textId="17A5E83F" w:rsidR="00BC0371" w:rsidRPr="00047E7F" w:rsidRDefault="00BC0371" w:rsidP="00C83F10">
            <w:pPr>
              <w:jc w:val="center"/>
              <w:rPr>
                <w:rFonts w:ascii="Abadi" w:hAnsi="Abadi"/>
              </w:rPr>
            </w:pPr>
            <w:r w:rsidRPr="00864B4B">
              <w:rPr>
                <w:rFonts w:ascii="Abadi" w:hAnsi="Abadi"/>
                <w:sz w:val="18"/>
                <w:szCs w:val="18"/>
              </w:rPr>
              <w:t xml:space="preserve">Exploring the purpose and impact of images from the ‘Space race’ era of the 1950s and 60s; developing independence and decision-making using open-ended and experimental processes; </w:t>
            </w:r>
            <w:r w:rsidRPr="00864B4B">
              <w:rPr>
                <w:rFonts w:ascii="Abadi" w:hAnsi="Abadi"/>
                <w:sz w:val="18"/>
                <w:szCs w:val="18"/>
              </w:rPr>
              <w:lastRenderedPageBreak/>
              <w:t>combining drawing and collagraph printmaking to create a futuristic image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505D07" w14:textId="1B379EFE" w:rsidR="00B27B1A" w:rsidRPr="00047E7F" w:rsidRDefault="00B27B1A" w:rsidP="00C83F10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0DCEEE" w14:textId="724C206B" w:rsidR="00B27B1A" w:rsidRPr="00864B4B" w:rsidRDefault="004634A7" w:rsidP="00C83F10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Y5 </w:t>
            </w:r>
            <w:r w:rsidR="006941E0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Painting and mixed</w:t>
            </w:r>
            <w:r w:rsidR="004D54B3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6941E0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media: Portraits</w:t>
            </w:r>
          </w:p>
          <w:p w14:paraId="252DEB32" w14:textId="78690DC4" w:rsidR="004634A7" w:rsidRPr="00047E7F" w:rsidRDefault="004634A7" w:rsidP="00C83F10">
            <w:pPr>
              <w:jc w:val="center"/>
              <w:rPr>
                <w:rFonts w:ascii="Abadi" w:hAnsi="Abadi"/>
                <w:highlight w:val="yellow"/>
              </w:rPr>
            </w:pPr>
            <w:r w:rsidRPr="00864B4B">
              <w:rPr>
                <w:rFonts w:ascii="Abadi" w:hAnsi="Abadi"/>
                <w:sz w:val="18"/>
                <w:szCs w:val="18"/>
              </w:rPr>
              <w:t xml:space="preserve">Investigating self-portraits by a range of artists, children use photographs of themselves as a starting point for </w:t>
            </w:r>
            <w:r w:rsidRPr="00864B4B">
              <w:rPr>
                <w:rFonts w:ascii="Abadi" w:hAnsi="Abadi"/>
                <w:sz w:val="18"/>
                <w:szCs w:val="18"/>
              </w:rPr>
              <w:lastRenderedPageBreak/>
              <w:t xml:space="preserve">developing their own unique self-portraits in </w:t>
            </w:r>
            <w:proofErr w:type="gramStart"/>
            <w:r w:rsidRPr="00864B4B">
              <w:rPr>
                <w:rFonts w:ascii="Abadi" w:hAnsi="Abadi"/>
                <w:sz w:val="18"/>
                <w:szCs w:val="18"/>
              </w:rPr>
              <w:t>mixed-media</w:t>
            </w:r>
            <w:proofErr w:type="gramEnd"/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4774E" w14:textId="228DA852" w:rsidR="00B27B1A" w:rsidRPr="00047E7F" w:rsidRDefault="00B27B1A" w:rsidP="00C83F10">
            <w:pPr>
              <w:jc w:val="center"/>
              <w:rPr>
                <w:rFonts w:ascii="Abadi" w:hAnsi="Abadi"/>
                <w:highlight w:val="yellow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92FA0" w14:textId="77777777" w:rsidR="00B27B1A" w:rsidRPr="00864B4B" w:rsidRDefault="00BC18C6" w:rsidP="00C83F10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Y6 </w:t>
            </w:r>
            <w:r w:rsidR="004D54B3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Drawing: Make my voice heard</w:t>
            </w:r>
          </w:p>
          <w:p w14:paraId="2ACDBC73" w14:textId="329147F6" w:rsidR="00BC18C6" w:rsidRPr="00047E7F" w:rsidRDefault="00BC18C6" w:rsidP="00C83F10">
            <w:pPr>
              <w:jc w:val="center"/>
              <w:rPr>
                <w:rFonts w:ascii="Abadi" w:hAnsi="Abadi"/>
              </w:rPr>
            </w:pPr>
            <w:r w:rsidRPr="00864B4B">
              <w:rPr>
                <w:rFonts w:ascii="Abadi" w:hAnsi="Abadi"/>
                <w:sz w:val="18"/>
                <w:szCs w:val="18"/>
              </w:rPr>
              <w:t xml:space="preserve">From the Ancient Maya to modern-day street art, children look at how artists convey a message. Exploring imagery, symbols, expressive mark making, and ‘chiaroscuro’ children consider audience </w:t>
            </w:r>
            <w:r w:rsidRPr="00864B4B">
              <w:rPr>
                <w:rFonts w:ascii="Abadi" w:hAnsi="Abadi"/>
                <w:sz w:val="18"/>
                <w:szCs w:val="18"/>
              </w:rPr>
              <w:lastRenderedPageBreak/>
              <w:t>and impact to create powerful drawings to make their voices heard</w:t>
            </w:r>
          </w:p>
        </w:tc>
      </w:tr>
      <w:tr w:rsidR="00B27B1A" w:rsidRPr="00047E7F" w14:paraId="7682443B" w14:textId="32B0F789" w:rsidTr="001B4F9C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57D6A3" w14:textId="2A6754AC" w:rsidR="004F5BCB" w:rsidRPr="00047E7F" w:rsidRDefault="000E7B80" w:rsidP="00C83F10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lastRenderedPageBreak/>
              <w:t>Y5/6</w:t>
            </w:r>
          </w:p>
          <w:p w14:paraId="73B8355B" w14:textId="4B04770C" w:rsidR="00B27B1A" w:rsidRPr="00047E7F" w:rsidRDefault="000E7B80" w:rsidP="00C83F10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(B)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DF674F" w14:textId="50F6C5F4" w:rsidR="00B27B1A" w:rsidRPr="00047E7F" w:rsidRDefault="00B27B1A" w:rsidP="00C83F10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E274C1" w14:textId="3BBBD3A4" w:rsidR="00B27B1A" w:rsidRPr="00864B4B" w:rsidRDefault="003E23C6" w:rsidP="00C83F10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Y5 </w:t>
            </w:r>
            <w:r w:rsidR="00082F19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Sculpture and 3D: Interactive installation</w:t>
            </w:r>
          </w:p>
          <w:p w14:paraId="775057D5" w14:textId="42AEA28B" w:rsidR="003E23C6" w:rsidRPr="00047E7F" w:rsidRDefault="003E23C6" w:rsidP="00C83F10">
            <w:pPr>
              <w:jc w:val="center"/>
              <w:rPr>
                <w:rFonts w:ascii="Abadi" w:hAnsi="Abadi"/>
              </w:rPr>
            </w:pPr>
            <w:r w:rsidRPr="00864B4B">
              <w:rPr>
                <w:rFonts w:ascii="Abadi" w:hAnsi="Abadi"/>
                <w:sz w:val="18"/>
                <w:szCs w:val="18"/>
              </w:rPr>
              <w:t>Learning about the features of installation art and how it can communicate a message; exploring the work of Cai Guo-Qiang and discovering how our life experiences can inspire our art; investigating how scale, location and interactive elements affect the way visitors experience installation art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59CD3A" w14:textId="2599D142" w:rsidR="00B27B1A" w:rsidRPr="00047E7F" w:rsidRDefault="00B27B1A" w:rsidP="00C83F10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3B16EE" w14:textId="1A565A2C" w:rsidR="00B27B1A" w:rsidRPr="00864B4B" w:rsidRDefault="00242253" w:rsidP="00C83F10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Y6 </w:t>
            </w:r>
            <w:r w:rsidR="0099496E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Craft and design: Photo 0pportunity</w:t>
            </w:r>
          </w:p>
          <w:p w14:paraId="7A8B6B4E" w14:textId="6BC95A5A" w:rsidR="00242253" w:rsidRPr="00047E7F" w:rsidRDefault="00242253" w:rsidP="00C83F10">
            <w:pPr>
              <w:jc w:val="center"/>
              <w:rPr>
                <w:rFonts w:ascii="Abadi" w:hAnsi="Abadi"/>
              </w:rPr>
            </w:pPr>
            <w:r w:rsidRPr="00864B4B">
              <w:rPr>
                <w:rFonts w:ascii="Abadi" w:hAnsi="Abadi"/>
                <w:sz w:val="18"/>
                <w:szCs w:val="18"/>
              </w:rPr>
              <w:t>Developing photography skills and techniques to design a range of creative photographic outcomes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6668E" w14:textId="52C94C5A" w:rsidR="00B27B1A" w:rsidRPr="00047E7F" w:rsidRDefault="00B27B1A" w:rsidP="00C83F10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99BB7" w14:textId="77777777" w:rsidR="00B27B1A" w:rsidRPr="00864B4B" w:rsidRDefault="00895DFF" w:rsidP="00C83F10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Y6 </w:t>
            </w:r>
            <w:r w:rsidR="003940FC" w:rsidRPr="00864B4B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Sculpture and 3D: Making memories</w:t>
            </w:r>
          </w:p>
          <w:p w14:paraId="5492324E" w14:textId="3A7AE041" w:rsidR="00895DFF" w:rsidRPr="00047E7F" w:rsidRDefault="00895DFF" w:rsidP="00C83F10">
            <w:pPr>
              <w:jc w:val="center"/>
              <w:rPr>
                <w:rFonts w:ascii="Abadi" w:hAnsi="Abadi"/>
              </w:rPr>
            </w:pPr>
            <w:r w:rsidRPr="00864B4B">
              <w:rPr>
                <w:rFonts w:ascii="Abadi" w:hAnsi="Abadi"/>
                <w:sz w:val="20"/>
                <w:szCs w:val="20"/>
              </w:rPr>
              <w:t>Creating a personal memory box using a collection of found objects and hand-sculptured forms, reflecting primary school life with symbolic and personal meaning</w:t>
            </w:r>
          </w:p>
        </w:tc>
      </w:tr>
    </w:tbl>
    <w:p w14:paraId="2C078E63" w14:textId="5BBF4ABB" w:rsidR="00FC6C8E" w:rsidRPr="00047E7F" w:rsidRDefault="00FC6C8E" w:rsidP="00C83F10">
      <w:pPr>
        <w:jc w:val="center"/>
        <w:rPr>
          <w:rFonts w:ascii="Abadi" w:hAnsi="Abadi"/>
        </w:rPr>
      </w:pPr>
    </w:p>
    <w:sectPr w:rsidR="00FC6C8E" w:rsidRPr="00047E7F" w:rsidSect="00BF238E">
      <w:headerReference w:type="default" r:id="rId11"/>
      <w:pgSz w:w="23811" w:h="16838" w:orient="landscape" w:code="8"/>
      <w:pgMar w:top="720" w:right="720" w:bottom="51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0B54C" w14:textId="77777777" w:rsidR="00066F12" w:rsidRDefault="00066F12" w:rsidP="001D014F">
      <w:pPr>
        <w:spacing w:after="0" w:line="240" w:lineRule="auto"/>
      </w:pPr>
      <w:r>
        <w:separator/>
      </w:r>
    </w:p>
  </w:endnote>
  <w:endnote w:type="continuationSeparator" w:id="0">
    <w:p w14:paraId="75C69AD6" w14:textId="77777777" w:rsidR="00066F12" w:rsidRDefault="00066F12" w:rsidP="001D014F">
      <w:pPr>
        <w:spacing w:after="0" w:line="240" w:lineRule="auto"/>
      </w:pPr>
      <w:r>
        <w:continuationSeparator/>
      </w:r>
    </w:p>
  </w:endnote>
  <w:endnote w:type="continuationNotice" w:id="1">
    <w:p w14:paraId="259B32ED" w14:textId="77777777" w:rsidR="00066F12" w:rsidRDefault="00066F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A78DC" w14:textId="77777777" w:rsidR="00066F12" w:rsidRDefault="00066F12" w:rsidP="001D014F">
      <w:pPr>
        <w:spacing w:after="0" w:line="240" w:lineRule="auto"/>
      </w:pPr>
      <w:r>
        <w:separator/>
      </w:r>
    </w:p>
  </w:footnote>
  <w:footnote w:type="continuationSeparator" w:id="0">
    <w:p w14:paraId="33562845" w14:textId="77777777" w:rsidR="00066F12" w:rsidRDefault="00066F12" w:rsidP="001D014F">
      <w:pPr>
        <w:spacing w:after="0" w:line="240" w:lineRule="auto"/>
      </w:pPr>
      <w:r>
        <w:continuationSeparator/>
      </w:r>
    </w:p>
  </w:footnote>
  <w:footnote w:type="continuationNotice" w:id="1">
    <w:p w14:paraId="25C12FC4" w14:textId="77777777" w:rsidR="00066F12" w:rsidRDefault="00066F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CA160" w14:textId="21433E4B" w:rsidR="00671219" w:rsidRDefault="00A522E4" w:rsidP="00671219">
    <w:pPr>
      <w:pStyle w:val="Header"/>
      <w:tabs>
        <w:tab w:val="center" w:pos="11185"/>
        <w:tab w:val="left" w:pos="18409"/>
      </w:tabs>
      <w:rPr>
        <w:b/>
        <w:bCs/>
        <w:sz w:val="26"/>
        <w:szCs w:val="26"/>
      </w:rPr>
    </w:pPr>
    <w:r>
      <w:tab/>
    </w:r>
    <w:r>
      <w:tab/>
    </w:r>
    <w:r>
      <w:tab/>
    </w:r>
  </w:p>
  <w:p w14:paraId="5067BFDC" w14:textId="4BB08751" w:rsidR="000C5AC5" w:rsidRDefault="000C5AC5" w:rsidP="00B82AE1">
    <w:pPr>
      <w:pStyle w:val="Header"/>
      <w:jc w:val="center"/>
      <w:rPr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726F"/>
    <w:multiLevelType w:val="hybridMultilevel"/>
    <w:tmpl w:val="5282DE30"/>
    <w:lvl w:ilvl="0" w:tplc="6928AB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D547F"/>
    <w:multiLevelType w:val="hybridMultilevel"/>
    <w:tmpl w:val="E9FC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267DE"/>
    <w:multiLevelType w:val="hybridMultilevel"/>
    <w:tmpl w:val="DFD0D9B8"/>
    <w:lvl w:ilvl="0" w:tplc="0290B53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EA20E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036CD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1673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D68F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AC18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B423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30D9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AA19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75684"/>
    <w:multiLevelType w:val="multilevel"/>
    <w:tmpl w:val="B5DC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D5576D"/>
    <w:multiLevelType w:val="hybridMultilevel"/>
    <w:tmpl w:val="7F08DBA2"/>
    <w:lvl w:ilvl="0" w:tplc="8CE492B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B42A6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AF077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78B7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16EF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702D0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C0A0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FC0C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71071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A174BE"/>
    <w:multiLevelType w:val="hybridMultilevel"/>
    <w:tmpl w:val="B3F6915E"/>
    <w:lvl w:ilvl="0" w:tplc="39827DE6">
      <w:numFmt w:val="bullet"/>
      <w:lvlText w:val=""/>
      <w:lvlJc w:val="left"/>
      <w:pPr>
        <w:ind w:left="720" w:hanging="360"/>
      </w:pPr>
      <w:rPr>
        <w:rFonts w:ascii="Symbol" w:eastAsia="Calibri" w:hAnsi="Symbol" w:cs="Calibri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255C1"/>
    <w:multiLevelType w:val="hybridMultilevel"/>
    <w:tmpl w:val="080CF038"/>
    <w:lvl w:ilvl="0" w:tplc="4BAEE9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28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6E0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69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AD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A1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22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21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24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D008C"/>
    <w:multiLevelType w:val="hybridMultilevel"/>
    <w:tmpl w:val="B87AB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72BE2"/>
    <w:multiLevelType w:val="hybridMultilevel"/>
    <w:tmpl w:val="8A044618"/>
    <w:lvl w:ilvl="0" w:tplc="91BA28E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18638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8AE70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9263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46AE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24049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8A0A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14AC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D0633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D81445"/>
    <w:multiLevelType w:val="hybridMultilevel"/>
    <w:tmpl w:val="5CF6E38C"/>
    <w:lvl w:ilvl="0" w:tplc="8098A9D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937279">
    <w:abstractNumId w:val="2"/>
  </w:num>
  <w:num w:numId="2" w16cid:durableId="1025713521">
    <w:abstractNumId w:val="4"/>
  </w:num>
  <w:num w:numId="3" w16cid:durableId="656301294">
    <w:abstractNumId w:val="6"/>
  </w:num>
  <w:num w:numId="4" w16cid:durableId="1001853465">
    <w:abstractNumId w:val="8"/>
  </w:num>
  <w:num w:numId="5" w16cid:durableId="1615016685">
    <w:abstractNumId w:val="7"/>
  </w:num>
  <w:num w:numId="6" w16cid:durableId="1609043701">
    <w:abstractNumId w:val="0"/>
  </w:num>
  <w:num w:numId="7" w16cid:durableId="303854223">
    <w:abstractNumId w:val="1"/>
  </w:num>
  <w:num w:numId="8" w16cid:durableId="1676876391">
    <w:abstractNumId w:val="3"/>
  </w:num>
  <w:num w:numId="9" w16cid:durableId="1165390143">
    <w:abstractNumId w:val="9"/>
  </w:num>
  <w:num w:numId="10" w16cid:durableId="776217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363C82"/>
    <w:rsid w:val="0000242F"/>
    <w:rsid w:val="00011048"/>
    <w:rsid w:val="000126DA"/>
    <w:rsid w:val="00032A9D"/>
    <w:rsid w:val="00045B60"/>
    <w:rsid w:val="00047E7F"/>
    <w:rsid w:val="00066F12"/>
    <w:rsid w:val="00074EAE"/>
    <w:rsid w:val="00082F19"/>
    <w:rsid w:val="0009230E"/>
    <w:rsid w:val="000A5D89"/>
    <w:rsid w:val="000A62B6"/>
    <w:rsid w:val="000B049E"/>
    <w:rsid w:val="000C01F0"/>
    <w:rsid w:val="000C5AC5"/>
    <w:rsid w:val="000D5F16"/>
    <w:rsid w:val="000E3820"/>
    <w:rsid w:val="000E7B80"/>
    <w:rsid w:val="00106B5E"/>
    <w:rsid w:val="001136C3"/>
    <w:rsid w:val="0013397A"/>
    <w:rsid w:val="001368F1"/>
    <w:rsid w:val="001414C7"/>
    <w:rsid w:val="00141715"/>
    <w:rsid w:val="0014440C"/>
    <w:rsid w:val="00144F8A"/>
    <w:rsid w:val="0015279E"/>
    <w:rsid w:val="0015288D"/>
    <w:rsid w:val="001566E9"/>
    <w:rsid w:val="0016595B"/>
    <w:rsid w:val="001879E0"/>
    <w:rsid w:val="0019735A"/>
    <w:rsid w:val="001A7589"/>
    <w:rsid w:val="001B1A57"/>
    <w:rsid w:val="001B4F9C"/>
    <w:rsid w:val="001B70D7"/>
    <w:rsid w:val="001B74C0"/>
    <w:rsid w:val="001C20B6"/>
    <w:rsid w:val="001D014F"/>
    <w:rsid w:val="001D0807"/>
    <w:rsid w:val="001D4015"/>
    <w:rsid w:val="001D5C71"/>
    <w:rsid w:val="001E5FEA"/>
    <w:rsid w:val="001F0F9A"/>
    <w:rsid w:val="00211339"/>
    <w:rsid w:val="00223B08"/>
    <w:rsid w:val="00226EF0"/>
    <w:rsid w:val="00232822"/>
    <w:rsid w:val="0023567F"/>
    <w:rsid w:val="00237E90"/>
    <w:rsid w:val="00242253"/>
    <w:rsid w:val="00242B7C"/>
    <w:rsid w:val="00251931"/>
    <w:rsid w:val="0026297F"/>
    <w:rsid w:val="00264212"/>
    <w:rsid w:val="0027210F"/>
    <w:rsid w:val="002850CD"/>
    <w:rsid w:val="00293D6F"/>
    <w:rsid w:val="00294FA8"/>
    <w:rsid w:val="00296265"/>
    <w:rsid w:val="00296F51"/>
    <w:rsid w:val="002A68F4"/>
    <w:rsid w:val="002C482C"/>
    <w:rsid w:val="002C5E16"/>
    <w:rsid w:val="002D00DA"/>
    <w:rsid w:val="002D2CE4"/>
    <w:rsid w:val="002E343A"/>
    <w:rsid w:val="002E7C98"/>
    <w:rsid w:val="00301E8A"/>
    <w:rsid w:val="00302E15"/>
    <w:rsid w:val="00303A4F"/>
    <w:rsid w:val="003044F7"/>
    <w:rsid w:val="00306132"/>
    <w:rsid w:val="00322A3F"/>
    <w:rsid w:val="00323CBA"/>
    <w:rsid w:val="0033286A"/>
    <w:rsid w:val="00333732"/>
    <w:rsid w:val="00334A11"/>
    <w:rsid w:val="00337F20"/>
    <w:rsid w:val="0034276A"/>
    <w:rsid w:val="003477D5"/>
    <w:rsid w:val="00360F53"/>
    <w:rsid w:val="00382925"/>
    <w:rsid w:val="003940FC"/>
    <w:rsid w:val="003E23C6"/>
    <w:rsid w:val="003E3A33"/>
    <w:rsid w:val="003E49F3"/>
    <w:rsid w:val="003E71C5"/>
    <w:rsid w:val="003F4364"/>
    <w:rsid w:val="00411DFD"/>
    <w:rsid w:val="00411E2D"/>
    <w:rsid w:val="00414BC7"/>
    <w:rsid w:val="004260C5"/>
    <w:rsid w:val="00431651"/>
    <w:rsid w:val="0044322C"/>
    <w:rsid w:val="004438A7"/>
    <w:rsid w:val="00452456"/>
    <w:rsid w:val="00457004"/>
    <w:rsid w:val="00461B83"/>
    <w:rsid w:val="004634A7"/>
    <w:rsid w:val="00465C8E"/>
    <w:rsid w:val="00473FC9"/>
    <w:rsid w:val="00482874"/>
    <w:rsid w:val="00482ED0"/>
    <w:rsid w:val="00490883"/>
    <w:rsid w:val="00496BB3"/>
    <w:rsid w:val="004A34CF"/>
    <w:rsid w:val="004B0616"/>
    <w:rsid w:val="004B61B4"/>
    <w:rsid w:val="004B691A"/>
    <w:rsid w:val="004B6A37"/>
    <w:rsid w:val="004C5704"/>
    <w:rsid w:val="004D54B3"/>
    <w:rsid w:val="004D7B4A"/>
    <w:rsid w:val="004F0FDC"/>
    <w:rsid w:val="004F4F8A"/>
    <w:rsid w:val="004F5BCB"/>
    <w:rsid w:val="004F63F3"/>
    <w:rsid w:val="00507D59"/>
    <w:rsid w:val="00510E5E"/>
    <w:rsid w:val="00513B7E"/>
    <w:rsid w:val="0052447A"/>
    <w:rsid w:val="005245B4"/>
    <w:rsid w:val="00524D3D"/>
    <w:rsid w:val="00541C1D"/>
    <w:rsid w:val="0054332C"/>
    <w:rsid w:val="00544126"/>
    <w:rsid w:val="005522AC"/>
    <w:rsid w:val="005578F9"/>
    <w:rsid w:val="0056078E"/>
    <w:rsid w:val="00581A1B"/>
    <w:rsid w:val="005835D4"/>
    <w:rsid w:val="00585ADA"/>
    <w:rsid w:val="00587F35"/>
    <w:rsid w:val="00597383"/>
    <w:rsid w:val="005B21C6"/>
    <w:rsid w:val="005D59C3"/>
    <w:rsid w:val="005D5BB0"/>
    <w:rsid w:val="005E04DE"/>
    <w:rsid w:val="005F0D53"/>
    <w:rsid w:val="006051D1"/>
    <w:rsid w:val="00606CEF"/>
    <w:rsid w:val="00607A62"/>
    <w:rsid w:val="00611C3D"/>
    <w:rsid w:val="0061651C"/>
    <w:rsid w:val="00630700"/>
    <w:rsid w:val="006340B7"/>
    <w:rsid w:val="006446BB"/>
    <w:rsid w:val="006479BF"/>
    <w:rsid w:val="00647B22"/>
    <w:rsid w:val="00671219"/>
    <w:rsid w:val="006715B9"/>
    <w:rsid w:val="00693417"/>
    <w:rsid w:val="006941E0"/>
    <w:rsid w:val="006966BD"/>
    <w:rsid w:val="006A011C"/>
    <w:rsid w:val="006C1996"/>
    <w:rsid w:val="006C4C4F"/>
    <w:rsid w:val="006D15BE"/>
    <w:rsid w:val="006D5652"/>
    <w:rsid w:val="0071324D"/>
    <w:rsid w:val="0072542B"/>
    <w:rsid w:val="0072631D"/>
    <w:rsid w:val="007317A2"/>
    <w:rsid w:val="00732B99"/>
    <w:rsid w:val="007370F8"/>
    <w:rsid w:val="00740C96"/>
    <w:rsid w:val="007417D6"/>
    <w:rsid w:val="00743094"/>
    <w:rsid w:val="00745BA6"/>
    <w:rsid w:val="0075077A"/>
    <w:rsid w:val="00762B78"/>
    <w:rsid w:val="00767F2D"/>
    <w:rsid w:val="00781FB4"/>
    <w:rsid w:val="00785546"/>
    <w:rsid w:val="0079650E"/>
    <w:rsid w:val="007A2B96"/>
    <w:rsid w:val="007A4AED"/>
    <w:rsid w:val="007A7FEC"/>
    <w:rsid w:val="007B5F96"/>
    <w:rsid w:val="007C1C5A"/>
    <w:rsid w:val="007C53A8"/>
    <w:rsid w:val="007D437D"/>
    <w:rsid w:val="007D65CB"/>
    <w:rsid w:val="007E166B"/>
    <w:rsid w:val="007F3B57"/>
    <w:rsid w:val="008038EC"/>
    <w:rsid w:val="008110A2"/>
    <w:rsid w:val="00826C0D"/>
    <w:rsid w:val="0083183F"/>
    <w:rsid w:val="00835E1E"/>
    <w:rsid w:val="00845173"/>
    <w:rsid w:val="0085508D"/>
    <w:rsid w:val="0086262C"/>
    <w:rsid w:val="00864B4B"/>
    <w:rsid w:val="00870847"/>
    <w:rsid w:val="00873068"/>
    <w:rsid w:val="0087391E"/>
    <w:rsid w:val="00874DD9"/>
    <w:rsid w:val="00885909"/>
    <w:rsid w:val="00886CEF"/>
    <w:rsid w:val="00894C48"/>
    <w:rsid w:val="00895DFF"/>
    <w:rsid w:val="008A3366"/>
    <w:rsid w:val="008A70FF"/>
    <w:rsid w:val="008B1278"/>
    <w:rsid w:val="008B4817"/>
    <w:rsid w:val="008C3C95"/>
    <w:rsid w:val="008C4DAA"/>
    <w:rsid w:val="008C61E8"/>
    <w:rsid w:val="008D01E0"/>
    <w:rsid w:val="008D13A3"/>
    <w:rsid w:val="008D1ED3"/>
    <w:rsid w:val="008D4AB7"/>
    <w:rsid w:val="008D5BBE"/>
    <w:rsid w:val="00923588"/>
    <w:rsid w:val="00932006"/>
    <w:rsid w:val="009449FD"/>
    <w:rsid w:val="009502A4"/>
    <w:rsid w:val="00951309"/>
    <w:rsid w:val="00957882"/>
    <w:rsid w:val="00957931"/>
    <w:rsid w:val="00966AF1"/>
    <w:rsid w:val="009710DC"/>
    <w:rsid w:val="00974CFB"/>
    <w:rsid w:val="00975389"/>
    <w:rsid w:val="0099496E"/>
    <w:rsid w:val="00996119"/>
    <w:rsid w:val="009A1B66"/>
    <w:rsid w:val="009A3198"/>
    <w:rsid w:val="009A5622"/>
    <w:rsid w:val="009A79D2"/>
    <w:rsid w:val="009B5B52"/>
    <w:rsid w:val="009C07BA"/>
    <w:rsid w:val="009C7A71"/>
    <w:rsid w:val="009D840C"/>
    <w:rsid w:val="009E049F"/>
    <w:rsid w:val="009E219E"/>
    <w:rsid w:val="009F1AAB"/>
    <w:rsid w:val="00A0492F"/>
    <w:rsid w:val="00A3338A"/>
    <w:rsid w:val="00A370CB"/>
    <w:rsid w:val="00A522E4"/>
    <w:rsid w:val="00A5479E"/>
    <w:rsid w:val="00A57447"/>
    <w:rsid w:val="00A7259B"/>
    <w:rsid w:val="00A84623"/>
    <w:rsid w:val="00A85E7C"/>
    <w:rsid w:val="00AA1DC1"/>
    <w:rsid w:val="00AB3F60"/>
    <w:rsid w:val="00AB59E8"/>
    <w:rsid w:val="00AC36C0"/>
    <w:rsid w:val="00AD5AC7"/>
    <w:rsid w:val="00AF756E"/>
    <w:rsid w:val="00B02518"/>
    <w:rsid w:val="00B15BB1"/>
    <w:rsid w:val="00B1775C"/>
    <w:rsid w:val="00B24B13"/>
    <w:rsid w:val="00B27B1A"/>
    <w:rsid w:val="00B42AB2"/>
    <w:rsid w:val="00B521BD"/>
    <w:rsid w:val="00B72A00"/>
    <w:rsid w:val="00B73975"/>
    <w:rsid w:val="00B73F66"/>
    <w:rsid w:val="00B82AE1"/>
    <w:rsid w:val="00B9455D"/>
    <w:rsid w:val="00B94D03"/>
    <w:rsid w:val="00B97FC3"/>
    <w:rsid w:val="00BA4317"/>
    <w:rsid w:val="00BA715A"/>
    <w:rsid w:val="00BB3EBC"/>
    <w:rsid w:val="00BB71C4"/>
    <w:rsid w:val="00BB7E4A"/>
    <w:rsid w:val="00BC0371"/>
    <w:rsid w:val="00BC18C6"/>
    <w:rsid w:val="00BC6408"/>
    <w:rsid w:val="00BE0B78"/>
    <w:rsid w:val="00BF238E"/>
    <w:rsid w:val="00C10145"/>
    <w:rsid w:val="00C27ECB"/>
    <w:rsid w:val="00C31D9A"/>
    <w:rsid w:val="00C340A4"/>
    <w:rsid w:val="00C35570"/>
    <w:rsid w:val="00C40D06"/>
    <w:rsid w:val="00C53261"/>
    <w:rsid w:val="00C54CC8"/>
    <w:rsid w:val="00C56E79"/>
    <w:rsid w:val="00C60632"/>
    <w:rsid w:val="00C60B48"/>
    <w:rsid w:val="00C74D08"/>
    <w:rsid w:val="00C76F7E"/>
    <w:rsid w:val="00C81068"/>
    <w:rsid w:val="00C81D96"/>
    <w:rsid w:val="00C838C6"/>
    <w:rsid w:val="00C83F10"/>
    <w:rsid w:val="00CA3DC6"/>
    <w:rsid w:val="00CB1D57"/>
    <w:rsid w:val="00CC70FC"/>
    <w:rsid w:val="00CD01B8"/>
    <w:rsid w:val="00CD39F4"/>
    <w:rsid w:val="00CD4F00"/>
    <w:rsid w:val="00CD7919"/>
    <w:rsid w:val="00CF08B5"/>
    <w:rsid w:val="00D1006D"/>
    <w:rsid w:val="00D14296"/>
    <w:rsid w:val="00D2125A"/>
    <w:rsid w:val="00D3162A"/>
    <w:rsid w:val="00D53AA7"/>
    <w:rsid w:val="00D54F46"/>
    <w:rsid w:val="00D70272"/>
    <w:rsid w:val="00D709F7"/>
    <w:rsid w:val="00D71487"/>
    <w:rsid w:val="00D732D6"/>
    <w:rsid w:val="00D84826"/>
    <w:rsid w:val="00D9336D"/>
    <w:rsid w:val="00DA2995"/>
    <w:rsid w:val="00DA4B95"/>
    <w:rsid w:val="00DB43D7"/>
    <w:rsid w:val="00DE2D9E"/>
    <w:rsid w:val="00DE5916"/>
    <w:rsid w:val="00DE6E03"/>
    <w:rsid w:val="00DF6BD6"/>
    <w:rsid w:val="00E22C0B"/>
    <w:rsid w:val="00E33451"/>
    <w:rsid w:val="00E3438D"/>
    <w:rsid w:val="00E43544"/>
    <w:rsid w:val="00E44F47"/>
    <w:rsid w:val="00E52548"/>
    <w:rsid w:val="00E57048"/>
    <w:rsid w:val="00E7309B"/>
    <w:rsid w:val="00E803AF"/>
    <w:rsid w:val="00EC1B86"/>
    <w:rsid w:val="00EC214D"/>
    <w:rsid w:val="00EC4235"/>
    <w:rsid w:val="00EE0FD2"/>
    <w:rsid w:val="00EE2575"/>
    <w:rsid w:val="00EF1365"/>
    <w:rsid w:val="00F024A7"/>
    <w:rsid w:val="00F07C45"/>
    <w:rsid w:val="00F11AB1"/>
    <w:rsid w:val="00F15218"/>
    <w:rsid w:val="00F21D06"/>
    <w:rsid w:val="00F30A87"/>
    <w:rsid w:val="00F357F5"/>
    <w:rsid w:val="00F66EB3"/>
    <w:rsid w:val="00F734E5"/>
    <w:rsid w:val="00F77FDF"/>
    <w:rsid w:val="00F82A9D"/>
    <w:rsid w:val="00F85CA7"/>
    <w:rsid w:val="00F875F7"/>
    <w:rsid w:val="00FA77CF"/>
    <w:rsid w:val="00FB3FF3"/>
    <w:rsid w:val="00FB4078"/>
    <w:rsid w:val="00FC6C8E"/>
    <w:rsid w:val="00FF7D2F"/>
    <w:rsid w:val="012EFC23"/>
    <w:rsid w:val="0185BAF7"/>
    <w:rsid w:val="01DFB42F"/>
    <w:rsid w:val="02CAD937"/>
    <w:rsid w:val="03E632B9"/>
    <w:rsid w:val="041609DF"/>
    <w:rsid w:val="0561821A"/>
    <w:rsid w:val="06335B44"/>
    <w:rsid w:val="0728E016"/>
    <w:rsid w:val="0750719E"/>
    <w:rsid w:val="07B18902"/>
    <w:rsid w:val="0839A3C5"/>
    <w:rsid w:val="0AD221DE"/>
    <w:rsid w:val="0C1E6116"/>
    <w:rsid w:val="0D945989"/>
    <w:rsid w:val="102B8D4D"/>
    <w:rsid w:val="10BA2B58"/>
    <w:rsid w:val="129277D2"/>
    <w:rsid w:val="12B3729F"/>
    <w:rsid w:val="145FDBC7"/>
    <w:rsid w:val="15DF8DAF"/>
    <w:rsid w:val="15DFB7A7"/>
    <w:rsid w:val="1653E1BF"/>
    <w:rsid w:val="16D9C6DB"/>
    <w:rsid w:val="170D9029"/>
    <w:rsid w:val="171B63CB"/>
    <w:rsid w:val="179FE975"/>
    <w:rsid w:val="1975BEBB"/>
    <w:rsid w:val="198E375A"/>
    <w:rsid w:val="1B3B1D6F"/>
    <w:rsid w:val="1BBDDB5D"/>
    <w:rsid w:val="1DFB25CA"/>
    <w:rsid w:val="1F0D4D53"/>
    <w:rsid w:val="1F1188E6"/>
    <w:rsid w:val="1FD1AB39"/>
    <w:rsid w:val="20AABEF9"/>
    <w:rsid w:val="22468F5A"/>
    <w:rsid w:val="23A5025A"/>
    <w:rsid w:val="24B297A0"/>
    <w:rsid w:val="254EE8B1"/>
    <w:rsid w:val="26588096"/>
    <w:rsid w:val="265AACAB"/>
    <w:rsid w:val="2700D820"/>
    <w:rsid w:val="27F450F7"/>
    <w:rsid w:val="28659670"/>
    <w:rsid w:val="29AE44D1"/>
    <w:rsid w:val="301B8A2E"/>
    <w:rsid w:val="3132AEFB"/>
    <w:rsid w:val="3133DE25"/>
    <w:rsid w:val="313A2939"/>
    <w:rsid w:val="3262FF65"/>
    <w:rsid w:val="329EB53E"/>
    <w:rsid w:val="33EFCCB1"/>
    <w:rsid w:val="35BC6A24"/>
    <w:rsid w:val="36B81BCA"/>
    <w:rsid w:val="3B90E56A"/>
    <w:rsid w:val="3C09E1AB"/>
    <w:rsid w:val="3D7D869A"/>
    <w:rsid w:val="3E866ECA"/>
    <w:rsid w:val="3E8E1093"/>
    <w:rsid w:val="40B15E1E"/>
    <w:rsid w:val="42515103"/>
    <w:rsid w:val="43AC7D85"/>
    <w:rsid w:val="444D9C43"/>
    <w:rsid w:val="4482D7A0"/>
    <w:rsid w:val="463B87D0"/>
    <w:rsid w:val="469F011A"/>
    <w:rsid w:val="46D84F40"/>
    <w:rsid w:val="498EE1C7"/>
    <w:rsid w:val="4AC44088"/>
    <w:rsid w:val="4CC94986"/>
    <w:rsid w:val="4E96706C"/>
    <w:rsid w:val="4F2E3CB1"/>
    <w:rsid w:val="4F98786E"/>
    <w:rsid w:val="511DF19A"/>
    <w:rsid w:val="51C03D8C"/>
    <w:rsid w:val="51C32FB4"/>
    <w:rsid w:val="51CE112E"/>
    <w:rsid w:val="534317DE"/>
    <w:rsid w:val="53525A77"/>
    <w:rsid w:val="53A6FBFE"/>
    <w:rsid w:val="54363C82"/>
    <w:rsid w:val="58AB85A2"/>
    <w:rsid w:val="58B080AB"/>
    <w:rsid w:val="58F23D95"/>
    <w:rsid w:val="5970FD4B"/>
    <w:rsid w:val="5B072250"/>
    <w:rsid w:val="5C2DA441"/>
    <w:rsid w:val="5CFBD70B"/>
    <w:rsid w:val="5D843152"/>
    <w:rsid w:val="5D93C267"/>
    <w:rsid w:val="5DE8520B"/>
    <w:rsid w:val="5E4390C9"/>
    <w:rsid w:val="5EDB89F6"/>
    <w:rsid w:val="621DA1D2"/>
    <w:rsid w:val="6355FC34"/>
    <w:rsid w:val="6442CEBB"/>
    <w:rsid w:val="644B9027"/>
    <w:rsid w:val="67846D0F"/>
    <w:rsid w:val="69B5BA6D"/>
    <w:rsid w:val="69BA9D7C"/>
    <w:rsid w:val="69CEFC3E"/>
    <w:rsid w:val="6A47976F"/>
    <w:rsid w:val="6C9C9FB2"/>
    <w:rsid w:val="6D6BB38A"/>
    <w:rsid w:val="6DECCFF5"/>
    <w:rsid w:val="6F981EAF"/>
    <w:rsid w:val="6F9D5296"/>
    <w:rsid w:val="7051891D"/>
    <w:rsid w:val="71217641"/>
    <w:rsid w:val="7257B9AF"/>
    <w:rsid w:val="737221F9"/>
    <w:rsid w:val="73B29386"/>
    <w:rsid w:val="73B493CA"/>
    <w:rsid w:val="74F8CC93"/>
    <w:rsid w:val="75A67EFD"/>
    <w:rsid w:val="75CDC79A"/>
    <w:rsid w:val="77EE26D3"/>
    <w:rsid w:val="7BA6220A"/>
    <w:rsid w:val="7E160C3D"/>
    <w:rsid w:val="7E57B173"/>
    <w:rsid w:val="7E80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63C82"/>
  <w15:chartTrackingRefBased/>
  <w15:docId w15:val="{400E13CC-E896-410F-B3FE-6D8F1232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4F"/>
  </w:style>
  <w:style w:type="paragraph" w:styleId="Footer">
    <w:name w:val="footer"/>
    <w:basedOn w:val="Normal"/>
    <w:link w:val="FooterChar"/>
    <w:uiPriority w:val="99"/>
    <w:unhideWhenUsed/>
    <w:rsid w:val="001D0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4F"/>
  </w:style>
  <w:style w:type="paragraph" w:customStyle="1" w:styleId="Default">
    <w:name w:val="Default"/>
    <w:basedOn w:val="Normal"/>
    <w:rsid w:val="5D93C267"/>
    <w:pPr>
      <w:widowControl w:val="0"/>
      <w:spacing w:after="0"/>
    </w:pPr>
    <w:rPr>
      <w:rFonts w:ascii="Arial" w:eastAsia="MS Mincho" w:hAnsi="Arial" w:cs="Arial"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C54CC8"/>
  </w:style>
  <w:style w:type="paragraph" w:customStyle="1" w:styleId="paragraph">
    <w:name w:val="paragraph"/>
    <w:basedOn w:val="Normal"/>
    <w:rsid w:val="000A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0A5D89"/>
  </w:style>
  <w:style w:type="paragraph" w:customStyle="1" w:styleId="TableParagraph">
    <w:name w:val="Table Paragraph"/>
    <w:basedOn w:val="Normal"/>
    <w:uiPriority w:val="1"/>
    <w:qFormat/>
    <w:rsid w:val="004B6A37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482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9D90FF3BA84BBBCB67FAF32B9FAF" ma:contentTypeVersion="15" ma:contentTypeDescription="Create a new document." ma:contentTypeScope="" ma:versionID="81dac114d3303b8988b23e0c6d208a88">
  <xsd:schema xmlns:xsd="http://www.w3.org/2001/XMLSchema" xmlns:xs="http://www.w3.org/2001/XMLSchema" xmlns:p="http://schemas.microsoft.com/office/2006/metadata/properties" xmlns:ns2="374647be-f29a-464b-ac72-8fd07877e23e" xmlns:ns3="5151f3a3-cd1d-485c-a25f-f33dbaca597c" targetNamespace="http://schemas.microsoft.com/office/2006/metadata/properties" ma:root="true" ma:fieldsID="d44b924aaafbf5bf9c2c667bab5a07d6" ns2:_="" ns3:_="">
    <xsd:import namespace="374647be-f29a-464b-ac72-8fd07877e23e"/>
    <xsd:import namespace="5151f3a3-cd1d-485c-a25f-f33dbaca59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647be-f29a-464b-ac72-8fd07877e23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e68307c-c703-4271-99f7-626960efe6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1f3a3-cd1d-485c-a25f-f33dbaca59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5d662e-ea6d-483c-a64a-fa5f9985b023}" ma:internalName="TaxCatchAll" ma:showField="CatchAllData" ma:web="5151f3a3-cd1d-485c-a25f-f33dbaca5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51f3a3-cd1d-485c-a25f-f33dbaca597c">
      <UserInfo>
        <DisplayName/>
        <AccountId xsi:nil="true"/>
        <AccountType/>
      </UserInfo>
    </SharedWithUsers>
    <lcf76f155ced4ddcb4097134ff3c332f xmlns="374647be-f29a-464b-ac72-8fd07877e23e">
      <Terms xmlns="http://schemas.microsoft.com/office/infopath/2007/PartnerControls"/>
    </lcf76f155ced4ddcb4097134ff3c332f>
    <TaxCatchAll xmlns="5151f3a3-cd1d-485c-a25f-f33dbaca59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02FBCD-F7E5-4B96-AD5D-FC2115BFA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647be-f29a-464b-ac72-8fd07877e23e"/>
    <ds:schemaRef ds:uri="5151f3a3-cd1d-485c-a25f-f33dbaca5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33461-BDF3-417F-BB68-DD43408F93AF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5151f3a3-cd1d-485c-a25f-f33dbaca597c"/>
    <ds:schemaRef ds:uri="http://schemas.openxmlformats.org/package/2006/metadata/core-properties"/>
    <ds:schemaRef ds:uri="374647be-f29a-464b-ac72-8fd07877e23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80FFCE-A071-4B7A-B888-5ED00C0C0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Wright</dc:creator>
  <cp:keywords/>
  <dc:description/>
  <cp:lastModifiedBy>Wendy Daley</cp:lastModifiedBy>
  <cp:revision>66</cp:revision>
  <cp:lastPrinted>2024-05-22T15:15:00Z</cp:lastPrinted>
  <dcterms:created xsi:type="dcterms:W3CDTF">2024-09-09T15:41:00Z</dcterms:created>
  <dcterms:modified xsi:type="dcterms:W3CDTF">2024-10-01T14:02:00Z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0x010100116D9D90FF3BA84BBBCB67FAF32B9FAF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Order">
    <vt:r8>2343400</vt:r8>
  </property>
  <property fmtid="{D5CDD505-2E9C-101B-9397-08002B2CF9AE}" pid="7" name="MediaServiceImageTags">
    <vt:lpwstr/>
  </property>
  <property fmtid="{D5CDD505-2E9C-101B-9397-08002B2CF9AE}" pid="8" name="MSIP_Label_b3e3b5ea-4b98-4e48-b5c9-b587d8d98a9b_Enabled">
    <vt:lpwstr>true</vt:lpwstr>
  </property>
  <property fmtid="{D5CDD505-2E9C-101B-9397-08002B2CF9AE}" pid="9" name="MSIP_Label_b3e3b5ea-4b98-4e48-b5c9-b587d8d98a9b_SetDate">
    <vt:lpwstr>2023-01-28T17:50:09Z</vt:lpwstr>
  </property>
  <property fmtid="{D5CDD505-2E9C-101B-9397-08002B2CF9AE}" pid="10" name="MSIP_Label_b3e3b5ea-4b98-4e48-b5c9-b587d8d98a9b_Method">
    <vt:lpwstr>Privileged</vt:lpwstr>
  </property>
  <property fmtid="{D5CDD505-2E9C-101B-9397-08002B2CF9AE}" pid="11" name="MSIP_Label_b3e3b5ea-4b98-4e48-b5c9-b587d8d98a9b_Name">
    <vt:lpwstr>b3e3b5ea-4b98-4e48-b5c9-b587d8d98a9b</vt:lpwstr>
  </property>
  <property fmtid="{D5CDD505-2E9C-101B-9397-08002B2CF9AE}" pid="12" name="MSIP_Label_b3e3b5ea-4b98-4e48-b5c9-b587d8d98a9b_SiteId">
    <vt:lpwstr>a091745a-b7d8-4d7a-b2a6-1359053d4510</vt:lpwstr>
  </property>
  <property fmtid="{D5CDD505-2E9C-101B-9397-08002B2CF9AE}" pid="13" name="MSIP_Label_b3e3b5ea-4b98-4e48-b5c9-b587d8d98a9b_ActionId">
    <vt:lpwstr>16f6e586-e363-4da7-aaf4-8248d79f0645</vt:lpwstr>
  </property>
  <property fmtid="{D5CDD505-2E9C-101B-9397-08002B2CF9AE}" pid="14" name="MSIP_Label_b3e3b5ea-4b98-4e48-b5c9-b587d8d98a9b_ContentBits">
    <vt:lpwstr>3</vt:lpwstr>
  </property>
</Properties>
</file>