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572" w:tblpY="510"/>
        <w:tblW w:w="14737" w:type="dxa"/>
        <w:tblLook w:val="04A0" w:firstRow="1" w:lastRow="0" w:firstColumn="1" w:lastColumn="0" w:noHBand="0" w:noVBand="1"/>
      </w:tblPr>
      <w:tblGrid>
        <w:gridCol w:w="562"/>
        <w:gridCol w:w="817"/>
        <w:gridCol w:w="7"/>
        <w:gridCol w:w="2294"/>
        <w:gridCol w:w="2154"/>
        <w:gridCol w:w="2226"/>
        <w:gridCol w:w="2226"/>
        <w:gridCol w:w="2225"/>
        <w:gridCol w:w="2226"/>
      </w:tblGrid>
      <w:tr w:rsidR="007E7472" w:rsidTr="00182672">
        <w:tc>
          <w:tcPr>
            <w:tcW w:w="1386" w:type="dxa"/>
            <w:gridSpan w:val="3"/>
            <w:shd w:val="clear" w:color="auto" w:fill="70AD47" w:themeFill="accent6"/>
            <w:vAlign w:val="center"/>
          </w:tcPr>
          <w:p w:rsidR="00714C64" w:rsidRDefault="00714C64" w:rsidP="00182672">
            <w:pPr>
              <w:jc w:val="center"/>
            </w:pPr>
          </w:p>
        </w:tc>
        <w:tc>
          <w:tcPr>
            <w:tcW w:w="2294" w:type="dxa"/>
            <w:shd w:val="clear" w:color="auto" w:fill="70AD47" w:themeFill="accent6"/>
            <w:vAlign w:val="center"/>
          </w:tcPr>
          <w:p w:rsidR="00714C64" w:rsidRPr="00AA1058" w:rsidRDefault="00714C64" w:rsidP="00182672">
            <w:pPr>
              <w:jc w:val="center"/>
              <w:rPr>
                <w:b/>
                <w:sz w:val="24"/>
                <w:szCs w:val="24"/>
              </w:rPr>
            </w:pPr>
            <w:r w:rsidRPr="00AA1058">
              <w:rPr>
                <w:b/>
                <w:sz w:val="24"/>
                <w:szCs w:val="24"/>
              </w:rPr>
              <w:t>Autumn 1</w:t>
            </w:r>
          </w:p>
        </w:tc>
        <w:tc>
          <w:tcPr>
            <w:tcW w:w="2154" w:type="dxa"/>
            <w:shd w:val="clear" w:color="auto" w:fill="70AD47" w:themeFill="accent6"/>
            <w:vAlign w:val="center"/>
          </w:tcPr>
          <w:p w:rsidR="00714C64" w:rsidRPr="00AA1058" w:rsidRDefault="00714C64" w:rsidP="00182672">
            <w:pPr>
              <w:jc w:val="center"/>
              <w:rPr>
                <w:b/>
                <w:sz w:val="24"/>
                <w:szCs w:val="24"/>
              </w:rPr>
            </w:pPr>
            <w:r w:rsidRPr="00AA1058">
              <w:rPr>
                <w:b/>
                <w:sz w:val="24"/>
                <w:szCs w:val="24"/>
              </w:rPr>
              <w:t>Autumn 2</w:t>
            </w:r>
          </w:p>
        </w:tc>
        <w:tc>
          <w:tcPr>
            <w:tcW w:w="2226" w:type="dxa"/>
            <w:shd w:val="clear" w:color="auto" w:fill="70AD47" w:themeFill="accent6"/>
            <w:vAlign w:val="center"/>
          </w:tcPr>
          <w:p w:rsidR="00714C64" w:rsidRPr="00AA1058" w:rsidRDefault="00714C64" w:rsidP="00182672">
            <w:pPr>
              <w:jc w:val="center"/>
              <w:rPr>
                <w:b/>
                <w:sz w:val="24"/>
                <w:szCs w:val="24"/>
              </w:rPr>
            </w:pPr>
            <w:r w:rsidRPr="00AA1058">
              <w:rPr>
                <w:b/>
                <w:sz w:val="24"/>
                <w:szCs w:val="24"/>
              </w:rPr>
              <w:t>Spring 1</w:t>
            </w:r>
          </w:p>
        </w:tc>
        <w:tc>
          <w:tcPr>
            <w:tcW w:w="2226" w:type="dxa"/>
            <w:shd w:val="clear" w:color="auto" w:fill="70AD47" w:themeFill="accent6"/>
            <w:vAlign w:val="center"/>
          </w:tcPr>
          <w:p w:rsidR="00714C64" w:rsidRPr="00AA1058" w:rsidRDefault="00714C64" w:rsidP="00182672">
            <w:pPr>
              <w:jc w:val="center"/>
              <w:rPr>
                <w:b/>
                <w:sz w:val="24"/>
                <w:szCs w:val="24"/>
              </w:rPr>
            </w:pPr>
            <w:r w:rsidRPr="00AA1058">
              <w:rPr>
                <w:b/>
                <w:sz w:val="24"/>
                <w:szCs w:val="24"/>
              </w:rPr>
              <w:t>Spring 2</w:t>
            </w:r>
          </w:p>
        </w:tc>
        <w:tc>
          <w:tcPr>
            <w:tcW w:w="2225" w:type="dxa"/>
            <w:shd w:val="clear" w:color="auto" w:fill="70AD47" w:themeFill="accent6"/>
            <w:vAlign w:val="center"/>
          </w:tcPr>
          <w:p w:rsidR="00714C64" w:rsidRPr="00AA1058" w:rsidRDefault="00714C64" w:rsidP="00182672">
            <w:pPr>
              <w:jc w:val="center"/>
              <w:rPr>
                <w:b/>
                <w:sz w:val="24"/>
                <w:szCs w:val="24"/>
              </w:rPr>
            </w:pPr>
            <w:r w:rsidRPr="00AA1058">
              <w:rPr>
                <w:b/>
                <w:sz w:val="24"/>
                <w:szCs w:val="24"/>
              </w:rPr>
              <w:t>Summer 1</w:t>
            </w:r>
          </w:p>
        </w:tc>
        <w:tc>
          <w:tcPr>
            <w:tcW w:w="2226" w:type="dxa"/>
            <w:shd w:val="clear" w:color="auto" w:fill="70AD47" w:themeFill="accent6"/>
            <w:vAlign w:val="center"/>
          </w:tcPr>
          <w:p w:rsidR="00714C64" w:rsidRPr="00AA1058" w:rsidRDefault="00714C64" w:rsidP="00182672">
            <w:pPr>
              <w:jc w:val="center"/>
              <w:rPr>
                <w:b/>
                <w:sz w:val="24"/>
                <w:szCs w:val="24"/>
              </w:rPr>
            </w:pPr>
            <w:r w:rsidRPr="00AA1058">
              <w:rPr>
                <w:b/>
                <w:sz w:val="24"/>
                <w:szCs w:val="24"/>
              </w:rPr>
              <w:t>Summer 2</w:t>
            </w:r>
          </w:p>
        </w:tc>
      </w:tr>
      <w:tr w:rsidR="00B11A9D" w:rsidTr="00436E16">
        <w:trPr>
          <w:trHeight w:val="488"/>
        </w:trPr>
        <w:tc>
          <w:tcPr>
            <w:tcW w:w="1386" w:type="dxa"/>
            <w:gridSpan w:val="3"/>
            <w:shd w:val="clear" w:color="auto" w:fill="A8D08D" w:themeFill="accent6" w:themeFillTint="99"/>
            <w:vAlign w:val="center"/>
          </w:tcPr>
          <w:p w:rsidR="00B11A9D" w:rsidRPr="00CC6AA3" w:rsidRDefault="00B11A9D" w:rsidP="00B11A9D">
            <w:pPr>
              <w:jc w:val="center"/>
              <w:rPr>
                <w:b/>
                <w:bCs/>
              </w:rPr>
            </w:pPr>
            <w:r>
              <w:rPr>
                <w:b/>
                <w:bCs/>
              </w:rPr>
              <w:t>Curriculum</w:t>
            </w:r>
          </w:p>
        </w:tc>
        <w:tc>
          <w:tcPr>
            <w:tcW w:w="4448" w:type="dxa"/>
            <w:gridSpan w:val="2"/>
            <w:shd w:val="clear" w:color="auto" w:fill="A8D08D" w:themeFill="accent6" w:themeFillTint="99"/>
          </w:tcPr>
          <w:p w:rsidR="00B11A9D" w:rsidRPr="00B11A9D" w:rsidRDefault="00B11A9D" w:rsidP="00B11A9D">
            <w:pPr>
              <w:jc w:val="center"/>
              <w:rPr>
                <w:b/>
                <w:sz w:val="24"/>
                <w:szCs w:val="24"/>
              </w:rPr>
            </w:pPr>
            <w:r w:rsidRPr="00B11A9D">
              <w:rPr>
                <w:rFonts w:cstheme="minorHAnsi"/>
                <w:b/>
                <w:bCs/>
                <w:sz w:val="24"/>
                <w:szCs w:val="24"/>
              </w:rPr>
              <w:t>Vikings &amp; Mountains</w:t>
            </w:r>
          </w:p>
        </w:tc>
        <w:tc>
          <w:tcPr>
            <w:tcW w:w="4452" w:type="dxa"/>
            <w:gridSpan w:val="2"/>
            <w:shd w:val="clear" w:color="auto" w:fill="A8D08D" w:themeFill="accent6" w:themeFillTint="99"/>
          </w:tcPr>
          <w:p w:rsidR="00B11A9D" w:rsidRPr="00B11A9D" w:rsidRDefault="00B11A9D" w:rsidP="00B11A9D">
            <w:pPr>
              <w:jc w:val="center"/>
              <w:rPr>
                <w:b/>
                <w:sz w:val="24"/>
                <w:szCs w:val="24"/>
              </w:rPr>
            </w:pPr>
            <w:r w:rsidRPr="00B11A9D">
              <w:rPr>
                <w:rFonts w:cstheme="minorHAnsi"/>
                <w:b/>
                <w:bCs/>
                <w:sz w:val="24"/>
                <w:szCs w:val="24"/>
              </w:rPr>
              <w:t xml:space="preserve">Tudors &amp; Deserts </w:t>
            </w:r>
          </w:p>
        </w:tc>
        <w:tc>
          <w:tcPr>
            <w:tcW w:w="4451" w:type="dxa"/>
            <w:gridSpan w:val="2"/>
            <w:shd w:val="clear" w:color="auto" w:fill="A8D08D" w:themeFill="accent6" w:themeFillTint="99"/>
          </w:tcPr>
          <w:p w:rsidR="00B11A9D" w:rsidRPr="00B11A9D" w:rsidRDefault="00B11A9D" w:rsidP="00B11A9D">
            <w:pPr>
              <w:jc w:val="center"/>
              <w:rPr>
                <w:b/>
                <w:sz w:val="24"/>
                <w:szCs w:val="24"/>
              </w:rPr>
            </w:pPr>
            <w:r w:rsidRPr="00B11A9D">
              <w:rPr>
                <w:rFonts w:cstheme="minorHAnsi"/>
                <w:b/>
                <w:bCs/>
                <w:sz w:val="24"/>
                <w:szCs w:val="24"/>
              </w:rPr>
              <w:t>WWII &amp;  Energy</w:t>
            </w:r>
          </w:p>
        </w:tc>
      </w:tr>
      <w:tr w:rsidR="00B11A9D" w:rsidTr="001E3871">
        <w:trPr>
          <w:trHeight w:val="488"/>
        </w:trPr>
        <w:tc>
          <w:tcPr>
            <w:tcW w:w="1386" w:type="dxa"/>
            <w:gridSpan w:val="3"/>
            <w:shd w:val="clear" w:color="auto" w:fill="C5E0B3" w:themeFill="accent6" w:themeFillTint="66"/>
            <w:vAlign w:val="center"/>
          </w:tcPr>
          <w:p w:rsidR="00B11A9D" w:rsidRPr="00CC6AA3" w:rsidRDefault="00B11A9D" w:rsidP="00B11A9D">
            <w:pPr>
              <w:jc w:val="center"/>
              <w:rPr>
                <w:b/>
                <w:bCs/>
              </w:rPr>
            </w:pPr>
            <w:r>
              <w:rPr>
                <w:b/>
                <w:bCs/>
              </w:rPr>
              <w:t>Theme</w:t>
            </w:r>
          </w:p>
        </w:tc>
        <w:tc>
          <w:tcPr>
            <w:tcW w:w="4448" w:type="dxa"/>
            <w:gridSpan w:val="2"/>
            <w:shd w:val="clear" w:color="auto" w:fill="C5E0B3" w:themeFill="accent6" w:themeFillTint="66"/>
            <w:vAlign w:val="center"/>
          </w:tcPr>
          <w:p w:rsidR="00B11A9D" w:rsidRPr="00B11A9D" w:rsidRDefault="00B11A9D" w:rsidP="00B11A9D">
            <w:pPr>
              <w:jc w:val="center"/>
              <w:rPr>
                <w:b/>
              </w:rPr>
            </w:pPr>
          </w:p>
        </w:tc>
        <w:tc>
          <w:tcPr>
            <w:tcW w:w="4452" w:type="dxa"/>
            <w:gridSpan w:val="2"/>
            <w:shd w:val="clear" w:color="auto" w:fill="C5E0B3" w:themeFill="accent6" w:themeFillTint="66"/>
            <w:vAlign w:val="center"/>
          </w:tcPr>
          <w:p w:rsidR="00B11A9D" w:rsidRPr="00B11A9D" w:rsidRDefault="00B11A9D" w:rsidP="00B11A9D">
            <w:pPr>
              <w:jc w:val="center"/>
              <w:rPr>
                <w:b/>
              </w:rPr>
            </w:pPr>
          </w:p>
        </w:tc>
        <w:tc>
          <w:tcPr>
            <w:tcW w:w="4451" w:type="dxa"/>
            <w:gridSpan w:val="2"/>
            <w:shd w:val="clear" w:color="auto" w:fill="C5E0B3" w:themeFill="accent6" w:themeFillTint="66"/>
            <w:vAlign w:val="center"/>
          </w:tcPr>
          <w:p w:rsidR="00B11A9D" w:rsidRPr="00B11A9D" w:rsidRDefault="00B11A9D" w:rsidP="00B11A9D">
            <w:pPr>
              <w:jc w:val="center"/>
              <w:rPr>
                <w:b/>
              </w:rPr>
            </w:pPr>
          </w:p>
        </w:tc>
      </w:tr>
      <w:tr w:rsidR="00B11A9D" w:rsidTr="00AA35F6">
        <w:trPr>
          <w:trHeight w:val="488"/>
        </w:trPr>
        <w:tc>
          <w:tcPr>
            <w:tcW w:w="1386" w:type="dxa"/>
            <w:gridSpan w:val="3"/>
            <w:shd w:val="clear" w:color="auto" w:fill="E2EFD9" w:themeFill="accent6" w:themeFillTint="33"/>
            <w:vAlign w:val="center"/>
          </w:tcPr>
          <w:p w:rsidR="00B11A9D" w:rsidRPr="00CC6AA3" w:rsidRDefault="00B11A9D" w:rsidP="00B11A9D">
            <w:pPr>
              <w:jc w:val="center"/>
              <w:rPr>
                <w:b/>
                <w:bCs/>
              </w:rPr>
            </w:pPr>
            <w:r w:rsidRPr="00CC6AA3">
              <w:rPr>
                <w:b/>
                <w:bCs/>
              </w:rPr>
              <w:t>R4P Text</w:t>
            </w:r>
          </w:p>
        </w:tc>
        <w:tc>
          <w:tcPr>
            <w:tcW w:w="4448" w:type="dxa"/>
            <w:gridSpan w:val="2"/>
            <w:shd w:val="clear" w:color="auto" w:fill="E2EFD9" w:themeFill="accent6" w:themeFillTint="33"/>
          </w:tcPr>
          <w:p w:rsidR="00B11A9D" w:rsidRPr="00B11A9D" w:rsidRDefault="00B11A9D" w:rsidP="00B11A9D">
            <w:pPr>
              <w:jc w:val="center"/>
              <w:rPr>
                <w:rFonts w:cstheme="minorHAnsi"/>
              </w:rPr>
            </w:pPr>
            <w:proofErr w:type="spellStart"/>
            <w:r w:rsidRPr="00B11A9D">
              <w:rPr>
                <w:rFonts w:cstheme="minorHAnsi"/>
                <w:b/>
                <w:bCs/>
              </w:rPr>
              <w:t>Mohinder’s</w:t>
            </w:r>
            <w:proofErr w:type="spellEnd"/>
            <w:r w:rsidRPr="00B11A9D">
              <w:rPr>
                <w:rFonts w:cstheme="minorHAnsi"/>
                <w:b/>
                <w:bCs/>
              </w:rPr>
              <w:t xml:space="preserve"> War</w:t>
            </w:r>
            <w:r w:rsidRPr="00B11A9D">
              <w:rPr>
                <w:rFonts w:cstheme="minorHAnsi"/>
              </w:rPr>
              <w:t xml:space="preserve"> (Bali Rai)</w:t>
            </w:r>
          </w:p>
          <w:p w:rsidR="00B11A9D" w:rsidRPr="00B11A9D" w:rsidRDefault="00B11A9D" w:rsidP="00B11A9D">
            <w:pPr>
              <w:jc w:val="center"/>
              <w:rPr>
                <w:b/>
                <w:bCs/>
              </w:rPr>
            </w:pPr>
            <w:r w:rsidRPr="00B11A9D">
              <w:rPr>
                <w:rFonts w:cstheme="minorHAnsi"/>
                <w:b/>
                <w:bCs/>
              </w:rPr>
              <w:t>Now or Never</w:t>
            </w:r>
            <w:r w:rsidRPr="00B11A9D">
              <w:rPr>
                <w:rFonts w:cstheme="minorHAnsi"/>
              </w:rPr>
              <w:t xml:space="preserve"> (Bali Rai)</w:t>
            </w:r>
          </w:p>
        </w:tc>
        <w:tc>
          <w:tcPr>
            <w:tcW w:w="4452" w:type="dxa"/>
            <w:gridSpan w:val="2"/>
            <w:shd w:val="clear" w:color="auto" w:fill="E2EFD9" w:themeFill="accent6" w:themeFillTint="33"/>
          </w:tcPr>
          <w:p w:rsidR="00B11A9D" w:rsidRPr="00B11A9D" w:rsidRDefault="00B11A9D" w:rsidP="00B11A9D">
            <w:pPr>
              <w:jc w:val="center"/>
              <w:rPr>
                <w:rFonts w:cstheme="minorHAnsi"/>
                <w:b/>
                <w:bCs/>
              </w:rPr>
            </w:pPr>
            <w:r w:rsidRPr="00B11A9D">
              <w:rPr>
                <w:rFonts w:cstheme="minorHAnsi"/>
                <w:b/>
                <w:bCs/>
              </w:rPr>
              <w:t>Who Let The Gods Out</w:t>
            </w:r>
          </w:p>
          <w:p w:rsidR="00B11A9D" w:rsidRPr="00B11A9D" w:rsidRDefault="00B11A9D" w:rsidP="00B11A9D">
            <w:pPr>
              <w:jc w:val="center"/>
            </w:pPr>
            <w:r w:rsidRPr="00B11A9D">
              <w:rPr>
                <w:rFonts w:cstheme="minorHAnsi"/>
              </w:rPr>
              <w:t>(</w:t>
            </w:r>
            <w:proofErr w:type="spellStart"/>
            <w:r w:rsidRPr="00B11A9D">
              <w:rPr>
                <w:rFonts w:cstheme="minorHAnsi"/>
              </w:rPr>
              <w:t>Maz</w:t>
            </w:r>
            <w:proofErr w:type="spellEnd"/>
            <w:r w:rsidRPr="00B11A9D">
              <w:rPr>
                <w:rFonts w:cstheme="minorHAnsi"/>
              </w:rPr>
              <w:t xml:space="preserve"> Evans)</w:t>
            </w:r>
          </w:p>
        </w:tc>
        <w:tc>
          <w:tcPr>
            <w:tcW w:w="4451" w:type="dxa"/>
            <w:gridSpan w:val="2"/>
            <w:shd w:val="clear" w:color="auto" w:fill="E2EFD9" w:themeFill="accent6" w:themeFillTint="33"/>
          </w:tcPr>
          <w:p w:rsidR="00B11A9D" w:rsidRPr="00B11A9D" w:rsidRDefault="00B11A9D" w:rsidP="00B11A9D">
            <w:pPr>
              <w:jc w:val="center"/>
              <w:rPr>
                <w:rFonts w:cstheme="minorHAnsi"/>
                <w:b/>
                <w:bCs/>
              </w:rPr>
            </w:pPr>
            <w:r w:rsidRPr="00B11A9D">
              <w:rPr>
                <w:rFonts w:cstheme="minorHAnsi"/>
                <w:b/>
                <w:bCs/>
              </w:rPr>
              <w:t>A Kind of Spark</w:t>
            </w:r>
          </w:p>
          <w:p w:rsidR="00B11A9D" w:rsidRPr="00B11A9D" w:rsidRDefault="00B11A9D" w:rsidP="00B11A9D">
            <w:pPr>
              <w:jc w:val="center"/>
            </w:pPr>
            <w:r w:rsidRPr="00B11A9D">
              <w:rPr>
                <w:rFonts w:cstheme="minorHAnsi"/>
              </w:rPr>
              <w:t xml:space="preserve">(Elle </w:t>
            </w:r>
            <w:proofErr w:type="spellStart"/>
            <w:r w:rsidRPr="00B11A9D">
              <w:rPr>
                <w:rFonts w:cstheme="minorHAnsi"/>
              </w:rPr>
              <w:t>McNicoll</w:t>
            </w:r>
            <w:proofErr w:type="spellEnd"/>
            <w:r w:rsidRPr="00B11A9D">
              <w:rPr>
                <w:rFonts w:cstheme="minorHAnsi"/>
              </w:rPr>
              <w:t>)</w:t>
            </w:r>
          </w:p>
        </w:tc>
      </w:tr>
      <w:tr w:rsidR="00B11A9D" w:rsidTr="001A570A">
        <w:trPr>
          <w:trHeight w:val="489"/>
        </w:trPr>
        <w:tc>
          <w:tcPr>
            <w:tcW w:w="1386" w:type="dxa"/>
            <w:gridSpan w:val="3"/>
            <w:shd w:val="clear" w:color="auto" w:fill="E2EFD9" w:themeFill="accent6" w:themeFillTint="33"/>
            <w:vAlign w:val="center"/>
          </w:tcPr>
          <w:p w:rsidR="00B11A9D" w:rsidRPr="00CC6AA3" w:rsidRDefault="00B11A9D" w:rsidP="00B11A9D">
            <w:pPr>
              <w:jc w:val="center"/>
              <w:rPr>
                <w:b/>
                <w:bCs/>
              </w:rPr>
            </w:pPr>
            <w:r w:rsidRPr="00CC6AA3">
              <w:rPr>
                <w:b/>
                <w:bCs/>
              </w:rPr>
              <w:t>Core WCR</w:t>
            </w:r>
          </w:p>
        </w:tc>
        <w:tc>
          <w:tcPr>
            <w:tcW w:w="4448" w:type="dxa"/>
            <w:gridSpan w:val="2"/>
            <w:shd w:val="clear" w:color="auto" w:fill="E2EFD9" w:themeFill="accent6" w:themeFillTint="33"/>
          </w:tcPr>
          <w:p w:rsidR="00B11A9D" w:rsidRDefault="00B11A9D" w:rsidP="00B11A9D">
            <w:pPr>
              <w:jc w:val="center"/>
              <w:rPr>
                <w:rFonts w:cstheme="minorHAnsi"/>
                <w:b/>
                <w:bCs/>
              </w:rPr>
            </w:pPr>
            <w:r w:rsidRPr="00B11A9D">
              <w:rPr>
                <w:rFonts w:cstheme="minorHAnsi"/>
                <w:b/>
                <w:bCs/>
              </w:rPr>
              <w:t xml:space="preserve">When the Mountains Roared </w:t>
            </w:r>
          </w:p>
          <w:p w:rsidR="00B11A9D" w:rsidRPr="00B11A9D" w:rsidRDefault="00B11A9D" w:rsidP="00B11A9D">
            <w:pPr>
              <w:jc w:val="center"/>
              <w:rPr>
                <w:rFonts w:cstheme="minorHAnsi"/>
                <w:b/>
                <w:bCs/>
              </w:rPr>
            </w:pPr>
            <w:r w:rsidRPr="00B11A9D">
              <w:rPr>
                <w:rFonts w:cstheme="minorHAnsi"/>
              </w:rPr>
              <w:t>(Jess Butterworth)</w:t>
            </w:r>
          </w:p>
          <w:p w:rsidR="00B11A9D" w:rsidRPr="00B11A9D" w:rsidRDefault="00B11A9D" w:rsidP="00B11A9D">
            <w:pPr>
              <w:jc w:val="center"/>
              <w:rPr>
                <w:b/>
                <w:bCs/>
              </w:rPr>
            </w:pPr>
          </w:p>
        </w:tc>
        <w:tc>
          <w:tcPr>
            <w:tcW w:w="4452" w:type="dxa"/>
            <w:gridSpan w:val="2"/>
            <w:shd w:val="clear" w:color="auto" w:fill="E2EFD9" w:themeFill="accent6" w:themeFillTint="33"/>
          </w:tcPr>
          <w:p w:rsidR="00B11A9D" w:rsidRPr="00B11A9D" w:rsidRDefault="00B11A9D" w:rsidP="00B11A9D">
            <w:pPr>
              <w:jc w:val="center"/>
              <w:rPr>
                <w:rFonts w:cstheme="minorHAnsi"/>
                <w:b/>
                <w:bCs/>
              </w:rPr>
            </w:pPr>
            <w:r w:rsidRPr="00B11A9D">
              <w:rPr>
                <w:rFonts w:cstheme="minorHAnsi"/>
                <w:b/>
                <w:bCs/>
              </w:rPr>
              <w:t>The Girl of Inks and Stars</w:t>
            </w:r>
          </w:p>
          <w:p w:rsidR="00B11A9D" w:rsidRPr="00B11A9D" w:rsidRDefault="00B11A9D" w:rsidP="00B11A9D">
            <w:pPr>
              <w:jc w:val="center"/>
              <w:rPr>
                <w:b/>
                <w:bCs/>
              </w:rPr>
            </w:pPr>
            <w:r w:rsidRPr="00B11A9D">
              <w:rPr>
                <w:rFonts w:cstheme="minorHAnsi"/>
              </w:rPr>
              <w:t xml:space="preserve">(Kiran </w:t>
            </w:r>
            <w:proofErr w:type="spellStart"/>
            <w:r w:rsidRPr="00B11A9D">
              <w:rPr>
                <w:rFonts w:cstheme="minorHAnsi"/>
              </w:rPr>
              <w:t>Milwood-Hargrave</w:t>
            </w:r>
            <w:proofErr w:type="spellEnd"/>
            <w:r w:rsidRPr="00B11A9D">
              <w:rPr>
                <w:rFonts w:cstheme="minorHAnsi"/>
              </w:rPr>
              <w:t>)</w:t>
            </w:r>
          </w:p>
        </w:tc>
        <w:tc>
          <w:tcPr>
            <w:tcW w:w="4451" w:type="dxa"/>
            <w:gridSpan w:val="2"/>
            <w:shd w:val="clear" w:color="auto" w:fill="E2EFD9" w:themeFill="accent6" w:themeFillTint="33"/>
          </w:tcPr>
          <w:p w:rsidR="00B11A9D" w:rsidRPr="00B11A9D" w:rsidRDefault="00B11A9D" w:rsidP="00B11A9D">
            <w:pPr>
              <w:jc w:val="center"/>
              <w:rPr>
                <w:rFonts w:cstheme="minorHAnsi"/>
                <w:b/>
                <w:bCs/>
              </w:rPr>
            </w:pPr>
            <w:r w:rsidRPr="00B11A9D">
              <w:rPr>
                <w:rFonts w:cstheme="minorHAnsi"/>
                <w:b/>
                <w:bCs/>
              </w:rPr>
              <w:t>When the Sky Falls</w:t>
            </w:r>
          </w:p>
          <w:p w:rsidR="00B11A9D" w:rsidRPr="00B11A9D" w:rsidRDefault="00B11A9D" w:rsidP="00B11A9D">
            <w:pPr>
              <w:jc w:val="center"/>
              <w:rPr>
                <w:b/>
                <w:bCs/>
              </w:rPr>
            </w:pPr>
            <w:r w:rsidRPr="00B11A9D">
              <w:rPr>
                <w:rFonts w:cstheme="minorHAnsi"/>
              </w:rPr>
              <w:t>(Phil Earle)</w:t>
            </w:r>
          </w:p>
        </w:tc>
      </w:tr>
      <w:tr w:rsidR="00B11A9D" w:rsidTr="00F75E9A">
        <w:trPr>
          <w:trHeight w:val="940"/>
        </w:trPr>
        <w:tc>
          <w:tcPr>
            <w:tcW w:w="562" w:type="dxa"/>
            <w:vMerge w:val="restart"/>
            <w:shd w:val="clear" w:color="auto" w:fill="C5E0B3" w:themeFill="accent6" w:themeFillTint="66"/>
            <w:textDirection w:val="btLr"/>
            <w:vAlign w:val="center"/>
          </w:tcPr>
          <w:p w:rsidR="00B11A9D" w:rsidRPr="009915CA" w:rsidRDefault="00B11A9D" w:rsidP="00B11A9D">
            <w:pPr>
              <w:ind w:left="113" w:right="113"/>
              <w:jc w:val="center"/>
              <w:rPr>
                <w:b/>
                <w:bCs/>
              </w:rPr>
            </w:pPr>
            <w:r w:rsidRPr="009915CA">
              <w:rPr>
                <w:b/>
                <w:bCs/>
              </w:rPr>
              <w:t>Core Text</w:t>
            </w:r>
          </w:p>
        </w:tc>
        <w:tc>
          <w:tcPr>
            <w:tcW w:w="817" w:type="dxa"/>
            <w:shd w:val="clear" w:color="auto" w:fill="C5E0B3" w:themeFill="accent6" w:themeFillTint="66"/>
            <w:textDirection w:val="btLr"/>
            <w:vAlign w:val="center"/>
          </w:tcPr>
          <w:p w:rsidR="00B11A9D" w:rsidRPr="00CC6AA3" w:rsidRDefault="00B11A9D" w:rsidP="00B11A9D">
            <w:pPr>
              <w:ind w:left="113" w:right="113"/>
              <w:jc w:val="center"/>
              <w:rPr>
                <w:b/>
                <w:bCs/>
              </w:rPr>
            </w:pPr>
            <w:r w:rsidRPr="00CC6AA3">
              <w:rPr>
                <w:b/>
                <w:bCs/>
              </w:rPr>
              <w:t>Fiction</w:t>
            </w:r>
          </w:p>
        </w:tc>
        <w:tc>
          <w:tcPr>
            <w:tcW w:w="4455" w:type="dxa"/>
            <w:gridSpan w:val="3"/>
          </w:tcPr>
          <w:p w:rsidR="00B11A9D" w:rsidRDefault="00B11A9D" w:rsidP="00B11A9D">
            <w:pPr>
              <w:rPr>
                <w:rFonts w:cstheme="minorHAnsi"/>
                <w:sz w:val="18"/>
                <w:szCs w:val="18"/>
              </w:rPr>
            </w:pPr>
            <w:r w:rsidRPr="00250CA4">
              <w:rPr>
                <w:rFonts w:cstheme="minorHAnsi"/>
                <w:b/>
                <w:bCs/>
                <w:sz w:val="18"/>
                <w:szCs w:val="18"/>
              </w:rPr>
              <w:t xml:space="preserve">The Last Bear </w:t>
            </w:r>
            <w:r w:rsidRPr="00250CA4">
              <w:rPr>
                <w:rFonts w:cstheme="minorHAnsi"/>
                <w:sz w:val="18"/>
                <w:szCs w:val="18"/>
              </w:rPr>
              <w:t>(Hannah Gold)</w:t>
            </w:r>
          </w:p>
          <w:p w:rsidR="00B11A9D" w:rsidRPr="00250CA4" w:rsidRDefault="00B11A9D" w:rsidP="00B11A9D">
            <w:pPr>
              <w:rPr>
                <w:rFonts w:cstheme="minorHAnsi"/>
                <w:sz w:val="18"/>
                <w:szCs w:val="18"/>
              </w:rPr>
            </w:pPr>
          </w:p>
          <w:p w:rsidR="00B11A9D" w:rsidRPr="00250CA4" w:rsidRDefault="00B11A9D" w:rsidP="00B11A9D">
            <w:pPr>
              <w:rPr>
                <w:rFonts w:cstheme="minorHAnsi"/>
                <w:sz w:val="18"/>
                <w:szCs w:val="18"/>
              </w:rPr>
            </w:pPr>
            <w:r w:rsidRPr="00250CA4">
              <w:rPr>
                <w:rFonts w:cstheme="minorHAnsi"/>
                <w:b/>
                <w:bCs/>
                <w:sz w:val="18"/>
                <w:szCs w:val="18"/>
              </w:rPr>
              <w:t>Viking Boy</w:t>
            </w:r>
            <w:r w:rsidRPr="00250CA4">
              <w:rPr>
                <w:rFonts w:cstheme="minorHAnsi"/>
                <w:sz w:val="18"/>
                <w:szCs w:val="18"/>
              </w:rPr>
              <w:t xml:space="preserve"> (Tony Bradman)</w:t>
            </w:r>
          </w:p>
          <w:p w:rsidR="00B11A9D" w:rsidRPr="00250CA4" w:rsidRDefault="00B11A9D" w:rsidP="00B11A9D">
            <w:pPr>
              <w:rPr>
                <w:rFonts w:cstheme="minorHAnsi"/>
                <w:sz w:val="18"/>
                <w:szCs w:val="18"/>
              </w:rPr>
            </w:pPr>
            <w:r w:rsidRPr="00250CA4">
              <w:rPr>
                <w:rFonts w:cstheme="minorHAnsi"/>
                <w:b/>
                <w:bCs/>
                <w:sz w:val="18"/>
                <w:szCs w:val="18"/>
              </w:rPr>
              <w:t>Odd &amp; the Frost Giants</w:t>
            </w:r>
            <w:r w:rsidRPr="00250CA4">
              <w:rPr>
                <w:rFonts w:cstheme="minorHAnsi"/>
                <w:sz w:val="18"/>
                <w:szCs w:val="18"/>
              </w:rPr>
              <w:t xml:space="preserve"> (Neil </w:t>
            </w:r>
            <w:proofErr w:type="spellStart"/>
            <w:r w:rsidRPr="00250CA4">
              <w:rPr>
                <w:rFonts w:cstheme="minorHAnsi"/>
                <w:sz w:val="18"/>
                <w:szCs w:val="18"/>
              </w:rPr>
              <w:t>Gaiman</w:t>
            </w:r>
            <w:proofErr w:type="spellEnd"/>
            <w:r w:rsidRPr="00250CA4">
              <w:rPr>
                <w:rFonts w:cstheme="minorHAnsi"/>
                <w:sz w:val="18"/>
                <w:szCs w:val="18"/>
              </w:rPr>
              <w:t>)</w:t>
            </w:r>
          </w:p>
          <w:p w:rsidR="00B11A9D" w:rsidRPr="00015913" w:rsidRDefault="00B11A9D" w:rsidP="00B11A9D">
            <w:pPr>
              <w:rPr>
                <w:b/>
                <w:bCs/>
                <w:sz w:val="18"/>
                <w:szCs w:val="18"/>
              </w:rPr>
            </w:pPr>
            <w:r w:rsidRPr="00250CA4">
              <w:rPr>
                <w:rFonts w:cstheme="minorHAnsi"/>
                <w:b/>
                <w:bCs/>
                <w:sz w:val="18"/>
                <w:szCs w:val="18"/>
              </w:rPr>
              <w:t>Norse Myths</w:t>
            </w:r>
            <w:r w:rsidRPr="00250CA4">
              <w:rPr>
                <w:rFonts w:cstheme="minorHAnsi"/>
                <w:sz w:val="18"/>
                <w:szCs w:val="18"/>
              </w:rPr>
              <w:t xml:space="preserve"> (Kevin Crossley-Holland)</w:t>
            </w:r>
          </w:p>
        </w:tc>
        <w:tc>
          <w:tcPr>
            <w:tcW w:w="4452" w:type="dxa"/>
            <w:gridSpan w:val="2"/>
          </w:tcPr>
          <w:p w:rsidR="00B11A9D" w:rsidRPr="00250CA4" w:rsidRDefault="00B11A9D" w:rsidP="00B11A9D">
            <w:pPr>
              <w:rPr>
                <w:rFonts w:cstheme="minorHAnsi"/>
                <w:b/>
                <w:bCs/>
                <w:sz w:val="18"/>
                <w:szCs w:val="18"/>
              </w:rPr>
            </w:pPr>
            <w:r w:rsidRPr="00250CA4">
              <w:rPr>
                <w:rFonts w:cstheme="minorHAnsi"/>
                <w:b/>
                <w:bCs/>
                <w:sz w:val="18"/>
                <w:szCs w:val="18"/>
              </w:rPr>
              <w:t>A Stage Full of Shakespeare Stories: 12 Tales from the world’s most famous playwright</w:t>
            </w:r>
          </w:p>
          <w:p w:rsidR="00B11A9D" w:rsidRPr="00250CA4" w:rsidRDefault="00B11A9D" w:rsidP="00B11A9D">
            <w:pPr>
              <w:rPr>
                <w:rFonts w:cstheme="minorHAnsi"/>
                <w:b/>
                <w:bCs/>
                <w:sz w:val="18"/>
                <w:szCs w:val="18"/>
              </w:rPr>
            </w:pPr>
            <w:r w:rsidRPr="00250CA4">
              <w:rPr>
                <w:rFonts w:cstheme="minorHAnsi"/>
                <w:sz w:val="18"/>
                <w:szCs w:val="18"/>
              </w:rPr>
              <w:t>(Angela McAllister)</w:t>
            </w:r>
            <w:r w:rsidRPr="00250CA4">
              <w:rPr>
                <w:rFonts w:cstheme="minorHAnsi"/>
                <w:b/>
                <w:bCs/>
                <w:sz w:val="18"/>
                <w:szCs w:val="18"/>
              </w:rPr>
              <w:t xml:space="preserve"> </w:t>
            </w:r>
          </w:p>
          <w:p w:rsidR="00B11A9D" w:rsidRPr="00867C70" w:rsidRDefault="00B11A9D" w:rsidP="00B11A9D">
            <w:pPr>
              <w:rPr>
                <w:b/>
                <w:bCs/>
                <w:sz w:val="18"/>
                <w:szCs w:val="18"/>
              </w:rPr>
            </w:pPr>
            <w:r w:rsidRPr="00250CA4">
              <w:rPr>
                <w:rFonts w:cstheme="minorHAnsi"/>
                <w:b/>
                <w:bCs/>
                <w:sz w:val="18"/>
                <w:szCs w:val="18"/>
              </w:rPr>
              <w:t>Time Tub Travellers and the Silk Thief</w:t>
            </w:r>
            <w:r w:rsidRPr="00250CA4">
              <w:rPr>
                <w:rFonts w:cstheme="minorHAnsi"/>
                <w:sz w:val="18"/>
                <w:szCs w:val="18"/>
              </w:rPr>
              <w:t xml:space="preserve"> (Claire </w:t>
            </w:r>
            <w:proofErr w:type="spellStart"/>
            <w:r w:rsidRPr="00250CA4">
              <w:rPr>
                <w:rFonts w:cstheme="minorHAnsi"/>
                <w:sz w:val="18"/>
                <w:szCs w:val="18"/>
              </w:rPr>
              <w:t>Linney</w:t>
            </w:r>
            <w:proofErr w:type="spellEnd"/>
            <w:r w:rsidRPr="00250CA4">
              <w:rPr>
                <w:rFonts w:cstheme="minorHAnsi"/>
                <w:sz w:val="18"/>
                <w:szCs w:val="18"/>
              </w:rPr>
              <w:t>)</w:t>
            </w:r>
          </w:p>
        </w:tc>
        <w:tc>
          <w:tcPr>
            <w:tcW w:w="4451" w:type="dxa"/>
            <w:gridSpan w:val="2"/>
          </w:tcPr>
          <w:p w:rsidR="00B11A9D" w:rsidRPr="00250CA4" w:rsidRDefault="00B11A9D" w:rsidP="00B11A9D">
            <w:pPr>
              <w:rPr>
                <w:rFonts w:cstheme="minorHAnsi"/>
                <w:sz w:val="18"/>
                <w:szCs w:val="18"/>
              </w:rPr>
            </w:pPr>
            <w:r w:rsidRPr="00250CA4">
              <w:rPr>
                <w:rFonts w:cstheme="minorHAnsi"/>
                <w:b/>
                <w:bCs/>
                <w:sz w:val="18"/>
                <w:szCs w:val="18"/>
              </w:rPr>
              <w:t>Rose Blanche</w:t>
            </w:r>
            <w:r w:rsidRPr="00250CA4">
              <w:rPr>
                <w:rFonts w:cstheme="minorHAnsi"/>
                <w:sz w:val="18"/>
                <w:szCs w:val="18"/>
              </w:rPr>
              <w:t xml:space="preserve"> (Ian McEwan)</w:t>
            </w:r>
          </w:p>
          <w:p w:rsidR="00B11A9D" w:rsidRPr="00250CA4" w:rsidRDefault="00B11A9D" w:rsidP="00B11A9D">
            <w:pPr>
              <w:rPr>
                <w:rFonts w:cstheme="minorHAnsi"/>
                <w:sz w:val="18"/>
                <w:szCs w:val="18"/>
              </w:rPr>
            </w:pPr>
            <w:r w:rsidRPr="00250CA4">
              <w:rPr>
                <w:rFonts w:cstheme="minorHAnsi"/>
                <w:b/>
                <w:bCs/>
                <w:sz w:val="18"/>
                <w:szCs w:val="18"/>
              </w:rPr>
              <w:t>Letters from the Lighthouse</w:t>
            </w:r>
            <w:r w:rsidRPr="00250CA4">
              <w:rPr>
                <w:rFonts w:cstheme="minorHAnsi"/>
                <w:sz w:val="18"/>
                <w:szCs w:val="18"/>
              </w:rPr>
              <w:t xml:space="preserve"> (Emma Carroll)</w:t>
            </w:r>
          </w:p>
          <w:p w:rsidR="00B11A9D" w:rsidRDefault="00B11A9D" w:rsidP="00B11A9D">
            <w:pPr>
              <w:rPr>
                <w:bCs/>
                <w:sz w:val="18"/>
                <w:szCs w:val="18"/>
              </w:rPr>
            </w:pPr>
            <w:r w:rsidRPr="00250CA4">
              <w:rPr>
                <w:rFonts w:cstheme="minorHAnsi"/>
                <w:b/>
                <w:bCs/>
                <w:sz w:val="18"/>
                <w:szCs w:val="18"/>
              </w:rPr>
              <w:t>The Diary of a Young</w:t>
            </w:r>
            <w:r w:rsidRPr="00250CA4">
              <w:rPr>
                <w:rFonts w:cstheme="minorHAnsi"/>
                <w:sz w:val="18"/>
                <w:szCs w:val="18"/>
              </w:rPr>
              <w:t xml:space="preserve"> </w:t>
            </w:r>
            <w:r w:rsidRPr="00250CA4">
              <w:rPr>
                <w:rFonts w:cstheme="minorHAnsi"/>
                <w:b/>
                <w:bCs/>
                <w:sz w:val="18"/>
                <w:szCs w:val="18"/>
              </w:rPr>
              <w:t>Girl</w:t>
            </w:r>
            <w:r w:rsidRPr="00250CA4">
              <w:rPr>
                <w:rFonts w:cstheme="minorHAnsi"/>
                <w:sz w:val="18"/>
                <w:szCs w:val="18"/>
              </w:rPr>
              <w:t xml:space="preserve"> (Anne Frank)</w:t>
            </w:r>
          </w:p>
          <w:p w:rsidR="00B11A9D" w:rsidRPr="00867C70" w:rsidRDefault="00B11A9D" w:rsidP="00B11A9D">
            <w:pPr>
              <w:rPr>
                <w:b/>
                <w:bCs/>
                <w:sz w:val="18"/>
                <w:szCs w:val="18"/>
              </w:rPr>
            </w:pPr>
          </w:p>
        </w:tc>
      </w:tr>
      <w:tr w:rsidR="00B11A9D" w:rsidTr="00182672">
        <w:trPr>
          <w:trHeight w:val="950"/>
        </w:trPr>
        <w:tc>
          <w:tcPr>
            <w:tcW w:w="562" w:type="dxa"/>
            <w:vMerge/>
            <w:shd w:val="clear" w:color="auto" w:fill="C5E0B3" w:themeFill="accent6" w:themeFillTint="66"/>
            <w:textDirection w:val="btLr"/>
            <w:vAlign w:val="center"/>
          </w:tcPr>
          <w:p w:rsidR="00B11A9D" w:rsidRPr="009915CA" w:rsidRDefault="00B11A9D" w:rsidP="00B11A9D">
            <w:pPr>
              <w:ind w:left="113" w:right="113"/>
              <w:jc w:val="center"/>
              <w:rPr>
                <w:b/>
                <w:bCs/>
              </w:rPr>
            </w:pPr>
          </w:p>
        </w:tc>
        <w:tc>
          <w:tcPr>
            <w:tcW w:w="817" w:type="dxa"/>
            <w:shd w:val="clear" w:color="auto" w:fill="C5E0B3" w:themeFill="accent6" w:themeFillTint="66"/>
            <w:textDirection w:val="btLr"/>
            <w:vAlign w:val="center"/>
          </w:tcPr>
          <w:p w:rsidR="00B11A9D" w:rsidRPr="00CC6AA3" w:rsidRDefault="00B11A9D" w:rsidP="00B11A9D">
            <w:pPr>
              <w:ind w:left="113" w:right="113"/>
              <w:jc w:val="center"/>
              <w:rPr>
                <w:b/>
                <w:bCs/>
              </w:rPr>
            </w:pPr>
            <w:r w:rsidRPr="00CC6AA3">
              <w:rPr>
                <w:b/>
                <w:bCs/>
              </w:rPr>
              <w:t>Non-Fiction</w:t>
            </w:r>
          </w:p>
        </w:tc>
        <w:tc>
          <w:tcPr>
            <w:tcW w:w="4455" w:type="dxa"/>
            <w:gridSpan w:val="3"/>
          </w:tcPr>
          <w:p w:rsidR="00B11A9D" w:rsidRPr="00250CA4" w:rsidRDefault="00B11A9D" w:rsidP="00B11A9D">
            <w:pPr>
              <w:pStyle w:val="NoSpacing"/>
              <w:rPr>
                <w:rFonts w:cstheme="minorHAnsi"/>
                <w:sz w:val="18"/>
                <w:szCs w:val="18"/>
              </w:rPr>
            </w:pPr>
            <w:r w:rsidRPr="00250CA4">
              <w:rPr>
                <w:rFonts w:cstheme="minorHAnsi"/>
                <w:b/>
                <w:sz w:val="18"/>
                <w:szCs w:val="18"/>
              </w:rPr>
              <w:t xml:space="preserve">Majestic Mountains: Discover Earth's Mighty Peaks </w:t>
            </w:r>
            <w:r w:rsidRPr="00250CA4">
              <w:rPr>
                <w:rFonts w:cstheme="minorHAnsi"/>
                <w:sz w:val="18"/>
                <w:szCs w:val="18"/>
              </w:rPr>
              <w:t xml:space="preserve">(Mia </w:t>
            </w:r>
            <w:proofErr w:type="spellStart"/>
            <w:r w:rsidRPr="00250CA4">
              <w:rPr>
                <w:rFonts w:cstheme="minorHAnsi"/>
                <w:sz w:val="18"/>
                <w:szCs w:val="18"/>
              </w:rPr>
              <w:t>Cassany</w:t>
            </w:r>
            <w:proofErr w:type="spellEnd"/>
            <w:r w:rsidRPr="00250CA4">
              <w:rPr>
                <w:rFonts w:cstheme="minorHAnsi"/>
                <w:sz w:val="18"/>
                <w:szCs w:val="18"/>
              </w:rPr>
              <w:t>)</w:t>
            </w:r>
          </w:p>
          <w:p w:rsidR="00B11A9D" w:rsidRPr="00250CA4" w:rsidRDefault="00B11A9D" w:rsidP="00B11A9D">
            <w:pPr>
              <w:rPr>
                <w:rFonts w:cstheme="minorHAnsi"/>
                <w:sz w:val="18"/>
                <w:szCs w:val="18"/>
              </w:rPr>
            </w:pPr>
            <w:r w:rsidRPr="00250CA4">
              <w:rPr>
                <w:rFonts w:cstheme="minorHAnsi"/>
                <w:b/>
                <w:bCs/>
                <w:sz w:val="18"/>
                <w:szCs w:val="18"/>
              </w:rPr>
              <w:t xml:space="preserve">Can we Save the Tiger? </w:t>
            </w:r>
            <w:r w:rsidRPr="00250CA4">
              <w:rPr>
                <w:rFonts w:cstheme="minorHAnsi"/>
                <w:sz w:val="18"/>
                <w:szCs w:val="18"/>
              </w:rPr>
              <w:t>(Martin Jenkins)</w:t>
            </w:r>
          </w:p>
          <w:p w:rsidR="00B11A9D" w:rsidRPr="00250CA4" w:rsidRDefault="00B11A9D" w:rsidP="00B11A9D">
            <w:pPr>
              <w:pStyle w:val="NoSpacing"/>
              <w:rPr>
                <w:rFonts w:cstheme="minorHAnsi"/>
                <w:sz w:val="18"/>
                <w:szCs w:val="18"/>
              </w:rPr>
            </w:pPr>
            <w:r w:rsidRPr="00250CA4">
              <w:rPr>
                <w:rFonts w:cstheme="minorHAnsi"/>
                <w:b/>
                <w:sz w:val="18"/>
                <w:szCs w:val="18"/>
              </w:rPr>
              <w:t xml:space="preserve">Crazy About Cats </w:t>
            </w:r>
            <w:r w:rsidRPr="00250CA4">
              <w:rPr>
                <w:rFonts w:cstheme="minorHAnsi"/>
                <w:sz w:val="18"/>
                <w:szCs w:val="18"/>
              </w:rPr>
              <w:t>(Owen Davey)</w:t>
            </w:r>
          </w:p>
          <w:p w:rsidR="00B11A9D" w:rsidRDefault="00B11A9D" w:rsidP="00B11A9D">
            <w:pPr>
              <w:pStyle w:val="NoSpacing"/>
              <w:rPr>
                <w:rFonts w:cstheme="minorHAnsi"/>
                <w:sz w:val="18"/>
                <w:szCs w:val="18"/>
              </w:rPr>
            </w:pPr>
          </w:p>
          <w:p w:rsidR="00B11A9D" w:rsidRPr="00250CA4" w:rsidRDefault="00B11A9D" w:rsidP="00B11A9D">
            <w:pPr>
              <w:rPr>
                <w:rFonts w:eastAsia="Times New Roman" w:cstheme="minorHAnsi"/>
                <w:color w:val="2B2B2B"/>
                <w:kern w:val="36"/>
                <w:sz w:val="18"/>
                <w:szCs w:val="18"/>
                <w:lang w:eastAsia="en-GB"/>
              </w:rPr>
            </w:pPr>
            <w:r w:rsidRPr="00250CA4">
              <w:rPr>
                <w:rFonts w:eastAsia="Times New Roman" w:cstheme="minorHAnsi"/>
                <w:b/>
                <w:color w:val="2B2B2B"/>
                <w:kern w:val="36"/>
                <w:sz w:val="18"/>
                <w:szCs w:val="18"/>
                <w:lang w:eastAsia="en-GB"/>
              </w:rPr>
              <w:t xml:space="preserve">British Museum: So You Think You’ve Got It Bad? A Kid’s Life as a Viking </w:t>
            </w:r>
            <w:r w:rsidRPr="00250CA4">
              <w:rPr>
                <w:rFonts w:eastAsia="Times New Roman" w:cstheme="minorHAnsi"/>
                <w:color w:val="2B2B2B"/>
                <w:kern w:val="36"/>
                <w:sz w:val="18"/>
                <w:szCs w:val="18"/>
                <w:lang w:eastAsia="en-GB"/>
              </w:rPr>
              <w:t>(</w:t>
            </w:r>
            <w:proofErr w:type="spellStart"/>
            <w:r w:rsidRPr="00250CA4">
              <w:rPr>
                <w:rFonts w:eastAsia="Times New Roman" w:cstheme="minorHAnsi"/>
                <w:color w:val="2B2B2B"/>
                <w:kern w:val="36"/>
                <w:sz w:val="18"/>
                <w:szCs w:val="18"/>
                <w:lang w:eastAsia="en-GB"/>
              </w:rPr>
              <w:t>Chae</w:t>
            </w:r>
            <w:proofErr w:type="spellEnd"/>
            <w:r w:rsidRPr="00250CA4">
              <w:rPr>
                <w:rFonts w:eastAsia="Times New Roman" w:cstheme="minorHAnsi"/>
                <w:color w:val="2B2B2B"/>
                <w:kern w:val="36"/>
                <w:sz w:val="18"/>
                <w:szCs w:val="18"/>
                <w:lang w:eastAsia="en-GB"/>
              </w:rPr>
              <w:t xml:space="preserve"> </w:t>
            </w:r>
            <w:proofErr w:type="spellStart"/>
            <w:r w:rsidRPr="00250CA4">
              <w:rPr>
                <w:rFonts w:eastAsia="Times New Roman" w:cstheme="minorHAnsi"/>
                <w:color w:val="2B2B2B"/>
                <w:kern w:val="36"/>
                <w:sz w:val="18"/>
                <w:szCs w:val="18"/>
                <w:lang w:eastAsia="en-GB"/>
              </w:rPr>
              <w:t>Strathie</w:t>
            </w:r>
            <w:proofErr w:type="spellEnd"/>
            <w:r w:rsidRPr="00250CA4">
              <w:rPr>
                <w:rFonts w:eastAsia="Times New Roman" w:cstheme="minorHAnsi"/>
                <w:color w:val="2B2B2B"/>
                <w:kern w:val="36"/>
                <w:sz w:val="18"/>
                <w:szCs w:val="18"/>
                <w:lang w:eastAsia="en-GB"/>
              </w:rPr>
              <w:t xml:space="preserve"> &amp; Marisa Morea)</w:t>
            </w:r>
          </w:p>
          <w:p w:rsidR="00B11A9D" w:rsidRPr="00250CA4" w:rsidRDefault="00B11A9D" w:rsidP="00B11A9D">
            <w:pPr>
              <w:rPr>
                <w:rFonts w:eastAsia="Times New Roman" w:cstheme="minorHAnsi"/>
                <w:color w:val="2B2B2B"/>
                <w:kern w:val="36"/>
                <w:sz w:val="18"/>
                <w:szCs w:val="18"/>
                <w:lang w:eastAsia="en-GB"/>
              </w:rPr>
            </w:pPr>
            <w:r w:rsidRPr="00250CA4">
              <w:rPr>
                <w:rFonts w:eastAsia="Times New Roman" w:cstheme="minorHAnsi"/>
                <w:b/>
                <w:color w:val="2B2B2B"/>
                <w:kern w:val="36"/>
                <w:sz w:val="18"/>
                <w:szCs w:val="18"/>
                <w:lang w:eastAsia="en-GB"/>
              </w:rPr>
              <w:t xml:space="preserve">Survivors </w:t>
            </w:r>
            <w:r w:rsidRPr="00250CA4">
              <w:rPr>
                <w:rFonts w:eastAsia="Times New Roman" w:cstheme="minorHAnsi"/>
                <w:color w:val="2B2B2B"/>
                <w:kern w:val="36"/>
                <w:sz w:val="18"/>
                <w:szCs w:val="18"/>
                <w:lang w:eastAsia="en-GB"/>
              </w:rPr>
              <w:t>(David Long)</w:t>
            </w:r>
          </w:p>
          <w:p w:rsidR="00B11A9D" w:rsidRPr="00250CA4" w:rsidRDefault="00B11A9D" w:rsidP="00B11A9D">
            <w:pPr>
              <w:rPr>
                <w:rFonts w:eastAsia="Times New Roman" w:cstheme="minorHAnsi"/>
                <w:color w:val="2B2B2B"/>
                <w:kern w:val="36"/>
                <w:sz w:val="18"/>
                <w:szCs w:val="18"/>
                <w:lang w:eastAsia="en-GB"/>
              </w:rPr>
            </w:pPr>
            <w:r w:rsidRPr="00250CA4">
              <w:rPr>
                <w:rFonts w:eastAsia="Times New Roman" w:cstheme="minorHAnsi"/>
                <w:b/>
                <w:color w:val="2B2B2B"/>
                <w:kern w:val="36"/>
                <w:sz w:val="18"/>
                <w:szCs w:val="18"/>
                <w:lang w:eastAsia="en-GB"/>
              </w:rPr>
              <w:t xml:space="preserve">The Vikings: Raiders, Traders and Adventurers </w:t>
            </w:r>
            <w:r w:rsidRPr="00250CA4">
              <w:rPr>
                <w:rFonts w:eastAsia="Times New Roman" w:cstheme="minorHAnsi"/>
                <w:color w:val="2B2B2B"/>
                <w:kern w:val="36"/>
                <w:sz w:val="18"/>
                <w:szCs w:val="18"/>
                <w:lang w:eastAsia="en-GB"/>
              </w:rPr>
              <w:t>(Marcia Williams)</w:t>
            </w:r>
          </w:p>
          <w:p w:rsidR="00B11A9D" w:rsidRPr="00250CA4" w:rsidRDefault="00B11A9D" w:rsidP="00B11A9D">
            <w:pPr>
              <w:rPr>
                <w:rFonts w:eastAsia="Times New Roman" w:cstheme="minorHAnsi"/>
                <w:color w:val="2B2B2B"/>
                <w:kern w:val="36"/>
                <w:sz w:val="18"/>
                <w:szCs w:val="18"/>
                <w:lang w:eastAsia="en-GB"/>
              </w:rPr>
            </w:pPr>
            <w:r w:rsidRPr="00250CA4">
              <w:rPr>
                <w:rFonts w:eastAsia="Times New Roman" w:cstheme="minorHAnsi"/>
                <w:b/>
                <w:color w:val="2B2B2B"/>
                <w:kern w:val="36"/>
                <w:sz w:val="18"/>
                <w:szCs w:val="18"/>
                <w:lang w:eastAsia="en-GB"/>
              </w:rPr>
              <w:t xml:space="preserve">Viking Voyagers </w:t>
            </w:r>
            <w:r w:rsidRPr="00250CA4">
              <w:rPr>
                <w:rFonts w:eastAsia="Times New Roman" w:cstheme="minorHAnsi"/>
                <w:color w:val="2B2B2B"/>
                <w:kern w:val="36"/>
                <w:sz w:val="18"/>
                <w:szCs w:val="18"/>
                <w:lang w:eastAsia="en-GB"/>
              </w:rPr>
              <w:t xml:space="preserve">(Jack </w:t>
            </w:r>
            <w:proofErr w:type="spellStart"/>
            <w:r w:rsidRPr="00250CA4">
              <w:rPr>
                <w:rFonts w:eastAsia="Times New Roman" w:cstheme="minorHAnsi"/>
                <w:color w:val="2B2B2B"/>
                <w:kern w:val="36"/>
                <w:sz w:val="18"/>
                <w:szCs w:val="18"/>
                <w:lang w:eastAsia="en-GB"/>
              </w:rPr>
              <w:t>Tite</w:t>
            </w:r>
            <w:proofErr w:type="spellEnd"/>
            <w:r w:rsidRPr="00250CA4">
              <w:rPr>
                <w:rFonts w:eastAsia="Times New Roman" w:cstheme="minorHAnsi"/>
                <w:color w:val="2B2B2B"/>
                <w:kern w:val="36"/>
                <w:sz w:val="18"/>
                <w:szCs w:val="18"/>
                <w:lang w:eastAsia="en-GB"/>
              </w:rPr>
              <w:t>)</w:t>
            </w:r>
          </w:p>
          <w:p w:rsidR="00B11A9D" w:rsidRPr="00250CA4" w:rsidRDefault="00B11A9D" w:rsidP="00B11A9D">
            <w:pPr>
              <w:rPr>
                <w:rFonts w:eastAsia="Times New Roman" w:cstheme="minorHAnsi"/>
                <w:color w:val="2B2B2B"/>
                <w:kern w:val="36"/>
                <w:sz w:val="18"/>
                <w:szCs w:val="18"/>
                <w:lang w:eastAsia="en-GB"/>
              </w:rPr>
            </w:pPr>
            <w:r w:rsidRPr="00250CA4">
              <w:rPr>
                <w:rFonts w:eastAsia="Times New Roman" w:cstheme="minorHAnsi"/>
                <w:b/>
                <w:color w:val="2B2B2B"/>
                <w:kern w:val="36"/>
                <w:sz w:val="18"/>
                <w:szCs w:val="18"/>
                <w:lang w:eastAsia="en-GB"/>
              </w:rPr>
              <w:t>Great Adventurers</w:t>
            </w:r>
            <w:r w:rsidRPr="00250CA4">
              <w:rPr>
                <w:rFonts w:eastAsia="Times New Roman" w:cstheme="minorHAnsi"/>
                <w:color w:val="2B2B2B"/>
                <w:kern w:val="36"/>
                <w:sz w:val="18"/>
                <w:szCs w:val="18"/>
                <w:lang w:eastAsia="en-GB"/>
              </w:rPr>
              <w:t xml:space="preserve"> (Alastair Humphreys)</w:t>
            </w:r>
          </w:p>
          <w:p w:rsidR="00B11A9D" w:rsidRPr="00356A6C" w:rsidRDefault="00B11A9D" w:rsidP="00B11A9D">
            <w:pPr>
              <w:rPr>
                <w:b/>
                <w:bCs/>
                <w:sz w:val="18"/>
                <w:szCs w:val="18"/>
              </w:rPr>
            </w:pPr>
          </w:p>
        </w:tc>
        <w:tc>
          <w:tcPr>
            <w:tcW w:w="4452" w:type="dxa"/>
            <w:gridSpan w:val="2"/>
          </w:tcPr>
          <w:p w:rsidR="00B11A9D" w:rsidRPr="00250CA4" w:rsidRDefault="00B11A9D" w:rsidP="00B11A9D">
            <w:pPr>
              <w:rPr>
                <w:rFonts w:cstheme="minorHAnsi"/>
                <w:sz w:val="18"/>
                <w:szCs w:val="18"/>
              </w:rPr>
            </w:pPr>
            <w:r w:rsidRPr="00250CA4">
              <w:rPr>
                <w:rFonts w:cstheme="minorHAnsi"/>
                <w:b/>
                <w:sz w:val="18"/>
                <w:szCs w:val="18"/>
              </w:rPr>
              <w:t>What’s so special about Shakespeare?</w:t>
            </w:r>
            <w:r w:rsidRPr="00250CA4">
              <w:rPr>
                <w:rFonts w:cstheme="minorHAnsi"/>
                <w:sz w:val="18"/>
                <w:szCs w:val="18"/>
              </w:rPr>
              <w:t xml:space="preserve"> (Michael Rosen)</w:t>
            </w:r>
          </w:p>
          <w:p w:rsidR="00B11A9D" w:rsidRPr="007E7472" w:rsidRDefault="00B11A9D" w:rsidP="00B11A9D">
            <w:pPr>
              <w:rPr>
                <w:sz w:val="18"/>
                <w:szCs w:val="18"/>
              </w:rPr>
            </w:pPr>
            <w:r w:rsidRPr="00250CA4">
              <w:rPr>
                <w:rFonts w:cstheme="minorHAnsi"/>
                <w:b/>
                <w:sz w:val="18"/>
                <w:szCs w:val="18"/>
              </w:rPr>
              <w:t>Politics for Beginners: 1</w:t>
            </w:r>
            <w:r w:rsidRPr="00250CA4">
              <w:rPr>
                <w:rFonts w:cstheme="minorHAnsi"/>
                <w:sz w:val="18"/>
                <w:szCs w:val="18"/>
              </w:rPr>
              <w:t xml:space="preserve"> (Louie </w:t>
            </w:r>
            <w:proofErr w:type="spellStart"/>
            <w:r w:rsidRPr="00250CA4">
              <w:rPr>
                <w:rFonts w:cstheme="minorHAnsi"/>
                <w:sz w:val="18"/>
                <w:szCs w:val="18"/>
              </w:rPr>
              <w:t>Stowell</w:t>
            </w:r>
            <w:proofErr w:type="spellEnd"/>
            <w:r w:rsidRPr="00250CA4">
              <w:rPr>
                <w:rFonts w:cstheme="minorHAnsi"/>
                <w:sz w:val="18"/>
                <w:szCs w:val="18"/>
              </w:rPr>
              <w:t>)</w:t>
            </w:r>
          </w:p>
        </w:tc>
        <w:tc>
          <w:tcPr>
            <w:tcW w:w="4451" w:type="dxa"/>
            <w:gridSpan w:val="2"/>
          </w:tcPr>
          <w:p w:rsidR="00B11A9D" w:rsidRPr="00250CA4" w:rsidRDefault="00B11A9D" w:rsidP="00B11A9D">
            <w:pPr>
              <w:rPr>
                <w:rFonts w:cstheme="minorHAnsi"/>
                <w:sz w:val="18"/>
                <w:szCs w:val="18"/>
              </w:rPr>
            </w:pPr>
            <w:r w:rsidRPr="00250CA4">
              <w:rPr>
                <w:rFonts w:cstheme="minorHAnsi"/>
                <w:b/>
                <w:bCs/>
                <w:sz w:val="18"/>
                <w:szCs w:val="18"/>
              </w:rPr>
              <w:t xml:space="preserve">Skyward </w:t>
            </w:r>
            <w:r w:rsidRPr="00250CA4">
              <w:rPr>
                <w:rFonts w:cstheme="minorHAnsi"/>
                <w:sz w:val="18"/>
                <w:szCs w:val="18"/>
              </w:rPr>
              <w:t>(Sally Deng)</w:t>
            </w:r>
          </w:p>
          <w:p w:rsidR="00B11A9D" w:rsidRPr="00250CA4" w:rsidRDefault="00B11A9D" w:rsidP="00B11A9D">
            <w:pPr>
              <w:rPr>
                <w:rFonts w:cstheme="minorHAnsi"/>
                <w:sz w:val="18"/>
                <w:szCs w:val="18"/>
              </w:rPr>
            </w:pPr>
            <w:r w:rsidRPr="00250CA4">
              <w:rPr>
                <w:rFonts w:cstheme="minorHAnsi"/>
                <w:b/>
                <w:bCs/>
                <w:sz w:val="18"/>
                <w:szCs w:val="18"/>
              </w:rPr>
              <w:t>My Secret War Diary</w:t>
            </w:r>
            <w:r w:rsidRPr="00250CA4">
              <w:rPr>
                <w:rFonts w:cstheme="minorHAnsi"/>
                <w:sz w:val="18"/>
                <w:szCs w:val="18"/>
              </w:rPr>
              <w:t xml:space="preserve"> (Marcia Williams)</w:t>
            </w:r>
          </w:p>
          <w:p w:rsidR="00B11A9D" w:rsidRDefault="00B11A9D" w:rsidP="00B11A9D">
            <w:pPr>
              <w:rPr>
                <w:rFonts w:cstheme="minorHAnsi"/>
                <w:sz w:val="18"/>
                <w:szCs w:val="18"/>
              </w:rPr>
            </w:pPr>
          </w:p>
          <w:p w:rsidR="00B11A9D" w:rsidRPr="007E7472" w:rsidRDefault="00B11A9D" w:rsidP="00B11A9D">
            <w:pPr>
              <w:rPr>
                <w:sz w:val="18"/>
                <w:szCs w:val="18"/>
              </w:rPr>
            </w:pPr>
            <w:r w:rsidRPr="00250CA4">
              <w:rPr>
                <w:rFonts w:cstheme="minorHAnsi"/>
                <w:b/>
                <w:bCs/>
                <w:sz w:val="18"/>
                <w:szCs w:val="18"/>
              </w:rPr>
              <w:t>The Good Thieves</w:t>
            </w:r>
            <w:r w:rsidRPr="00250CA4">
              <w:rPr>
                <w:rFonts w:cstheme="minorHAnsi"/>
                <w:sz w:val="18"/>
                <w:szCs w:val="18"/>
              </w:rPr>
              <w:t xml:space="preserve"> (Katherine </w:t>
            </w:r>
            <w:proofErr w:type="spellStart"/>
            <w:r w:rsidRPr="00250CA4">
              <w:rPr>
                <w:rFonts w:cstheme="minorHAnsi"/>
                <w:sz w:val="18"/>
                <w:szCs w:val="18"/>
              </w:rPr>
              <w:t>Rundell</w:t>
            </w:r>
            <w:proofErr w:type="spellEnd"/>
            <w:r w:rsidRPr="00250CA4">
              <w:rPr>
                <w:rFonts w:cstheme="minorHAnsi"/>
                <w:sz w:val="18"/>
                <w:szCs w:val="18"/>
              </w:rPr>
              <w:t>)</w:t>
            </w:r>
          </w:p>
        </w:tc>
      </w:tr>
      <w:tr w:rsidR="00B11A9D" w:rsidTr="00182672">
        <w:trPr>
          <w:trHeight w:val="1102"/>
        </w:trPr>
        <w:tc>
          <w:tcPr>
            <w:tcW w:w="562" w:type="dxa"/>
            <w:vMerge/>
            <w:shd w:val="clear" w:color="auto" w:fill="C5E0B3" w:themeFill="accent6" w:themeFillTint="66"/>
            <w:textDirection w:val="btLr"/>
            <w:vAlign w:val="center"/>
          </w:tcPr>
          <w:p w:rsidR="00B11A9D" w:rsidRPr="009915CA" w:rsidRDefault="00B11A9D" w:rsidP="00B11A9D">
            <w:pPr>
              <w:ind w:left="113" w:right="113"/>
              <w:jc w:val="center"/>
              <w:rPr>
                <w:b/>
                <w:bCs/>
              </w:rPr>
            </w:pPr>
          </w:p>
        </w:tc>
        <w:tc>
          <w:tcPr>
            <w:tcW w:w="817" w:type="dxa"/>
            <w:shd w:val="clear" w:color="auto" w:fill="C5E0B3" w:themeFill="accent6" w:themeFillTint="66"/>
            <w:textDirection w:val="btLr"/>
            <w:vAlign w:val="center"/>
          </w:tcPr>
          <w:p w:rsidR="00B11A9D" w:rsidRPr="00CC6AA3" w:rsidRDefault="00B11A9D" w:rsidP="00B11A9D">
            <w:pPr>
              <w:ind w:left="113" w:right="113"/>
              <w:jc w:val="center"/>
              <w:rPr>
                <w:b/>
                <w:bCs/>
              </w:rPr>
            </w:pPr>
            <w:r w:rsidRPr="00CC6AA3">
              <w:rPr>
                <w:b/>
                <w:bCs/>
              </w:rPr>
              <w:t>Poetry</w:t>
            </w:r>
          </w:p>
        </w:tc>
        <w:tc>
          <w:tcPr>
            <w:tcW w:w="4455" w:type="dxa"/>
            <w:gridSpan w:val="3"/>
          </w:tcPr>
          <w:p w:rsidR="00B11A9D" w:rsidRDefault="00B11A9D" w:rsidP="00B11A9D">
            <w:pPr>
              <w:rPr>
                <w:sz w:val="18"/>
                <w:szCs w:val="18"/>
              </w:rPr>
            </w:pPr>
          </w:p>
          <w:p w:rsidR="00B11A9D" w:rsidRPr="007E7472" w:rsidRDefault="00B11A9D" w:rsidP="00B11A9D">
            <w:pPr>
              <w:rPr>
                <w:sz w:val="18"/>
                <w:szCs w:val="18"/>
              </w:rPr>
            </w:pPr>
          </w:p>
        </w:tc>
        <w:tc>
          <w:tcPr>
            <w:tcW w:w="4452" w:type="dxa"/>
            <w:gridSpan w:val="2"/>
          </w:tcPr>
          <w:p w:rsidR="00B11A9D" w:rsidRPr="00250CA4" w:rsidRDefault="00B11A9D" w:rsidP="00B11A9D">
            <w:pPr>
              <w:rPr>
                <w:rFonts w:cstheme="minorHAnsi"/>
                <w:sz w:val="18"/>
                <w:szCs w:val="18"/>
              </w:rPr>
            </w:pPr>
            <w:r w:rsidRPr="00250CA4">
              <w:rPr>
                <w:rFonts w:cstheme="minorHAnsi"/>
                <w:b/>
                <w:bCs/>
                <w:sz w:val="18"/>
                <w:szCs w:val="18"/>
              </w:rPr>
              <w:t>Cloud Busting</w:t>
            </w:r>
            <w:r w:rsidRPr="00250CA4">
              <w:rPr>
                <w:rFonts w:cstheme="minorHAnsi"/>
                <w:sz w:val="18"/>
                <w:szCs w:val="18"/>
              </w:rPr>
              <w:t xml:space="preserve"> (</w:t>
            </w:r>
            <w:proofErr w:type="spellStart"/>
            <w:r w:rsidRPr="00250CA4">
              <w:rPr>
                <w:rFonts w:cstheme="minorHAnsi"/>
                <w:sz w:val="18"/>
                <w:szCs w:val="18"/>
              </w:rPr>
              <w:t>Malorie</w:t>
            </w:r>
            <w:proofErr w:type="spellEnd"/>
            <w:r w:rsidRPr="00250CA4">
              <w:rPr>
                <w:rFonts w:cstheme="minorHAnsi"/>
                <w:sz w:val="18"/>
                <w:szCs w:val="18"/>
              </w:rPr>
              <w:t xml:space="preserve"> Blackman)</w:t>
            </w:r>
          </w:p>
          <w:p w:rsidR="00B11A9D" w:rsidRPr="00250CA4" w:rsidRDefault="00B11A9D" w:rsidP="00B11A9D">
            <w:pPr>
              <w:rPr>
                <w:rFonts w:cstheme="minorHAnsi"/>
                <w:sz w:val="18"/>
                <w:szCs w:val="18"/>
              </w:rPr>
            </w:pPr>
            <w:r w:rsidRPr="00250CA4">
              <w:rPr>
                <w:rFonts w:cstheme="minorHAnsi"/>
                <w:b/>
                <w:bCs/>
                <w:sz w:val="18"/>
                <w:szCs w:val="18"/>
              </w:rPr>
              <w:t>Poetry for Kids: William Shakespeare</w:t>
            </w:r>
            <w:r w:rsidRPr="00250CA4">
              <w:rPr>
                <w:rFonts w:cstheme="minorHAnsi"/>
                <w:sz w:val="18"/>
                <w:szCs w:val="18"/>
              </w:rPr>
              <w:t xml:space="preserve"> </w:t>
            </w:r>
          </w:p>
          <w:p w:rsidR="00B11A9D" w:rsidRPr="00250CA4" w:rsidRDefault="00B11A9D" w:rsidP="00B11A9D">
            <w:pPr>
              <w:rPr>
                <w:rFonts w:cstheme="minorHAnsi"/>
                <w:sz w:val="18"/>
                <w:szCs w:val="18"/>
              </w:rPr>
            </w:pPr>
            <w:r w:rsidRPr="00250CA4">
              <w:rPr>
                <w:rFonts w:cstheme="minorHAnsi"/>
                <w:sz w:val="18"/>
                <w:szCs w:val="18"/>
              </w:rPr>
              <w:t xml:space="preserve">(Dr Marguerite </w:t>
            </w:r>
            <w:proofErr w:type="spellStart"/>
            <w:r w:rsidRPr="00250CA4">
              <w:rPr>
                <w:rFonts w:cstheme="minorHAnsi"/>
                <w:sz w:val="18"/>
                <w:szCs w:val="18"/>
              </w:rPr>
              <w:t>Tassi</w:t>
            </w:r>
            <w:proofErr w:type="spellEnd"/>
            <w:r w:rsidRPr="00250CA4">
              <w:rPr>
                <w:rFonts w:cstheme="minorHAnsi"/>
                <w:sz w:val="18"/>
                <w:szCs w:val="18"/>
              </w:rPr>
              <w:t>)</w:t>
            </w:r>
          </w:p>
          <w:p w:rsidR="00B11A9D" w:rsidRPr="00250CA4" w:rsidRDefault="00B11A9D" w:rsidP="00B11A9D">
            <w:pPr>
              <w:rPr>
                <w:rFonts w:cstheme="minorHAnsi"/>
                <w:sz w:val="18"/>
                <w:szCs w:val="18"/>
              </w:rPr>
            </w:pPr>
            <w:r w:rsidRPr="00250CA4">
              <w:rPr>
                <w:rFonts w:cstheme="minorHAnsi"/>
                <w:b/>
                <w:bCs/>
                <w:sz w:val="18"/>
                <w:szCs w:val="18"/>
              </w:rPr>
              <w:t>The Ride-by-Nights</w:t>
            </w:r>
            <w:r w:rsidRPr="00250CA4">
              <w:rPr>
                <w:rFonts w:cstheme="minorHAnsi"/>
                <w:sz w:val="18"/>
                <w:szCs w:val="18"/>
              </w:rPr>
              <w:t xml:space="preserve"> (Walter de la Mare) </w:t>
            </w:r>
          </w:p>
          <w:p w:rsidR="00B11A9D" w:rsidRPr="00250CA4" w:rsidRDefault="00B11A9D" w:rsidP="00B11A9D">
            <w:pPr>
              <w:rPr>
                <w:rFonts w:cstheme="minorHAnsi"/>
                <w:sz w:val="18"/>
                <w:szCs w:val="18"/>
              </w:rPr>
            </w:pPr>
          </w:p>
          <w:p w:rsidR="00B11A9D" w:rsidRPr="00250CA4" w:rsidRDefault="00B11A9D" w:rsidP="00B11A9D">
            <w:pPr>
              <w:rPr>
                <w:rFonts w:cstheme="minorHAnsi"/>
                <w:sz w:val="18"/>
                <w:szCs w:val="18"/>
              </w:rPr>
            </w:pPr>
            <w:hyperlink r:id="rId5" w:history="1">
              <w:r w:rsidRPr="00250CA4">
                <w:rPr>
                  <w:rStyle w:val="Hyperlink"/>
                  <w:rFonts w:cstheme="minorHAnsi"/>
                  <w:sz w:val="18"/>
                  <w:szCs w:val="18"/>
                </w:rPr>
                <w:t>The Highwayman</w:t>
              </w:r>
            </w:hyperlink>
            <w:r w:rsidRPr="00250CA4">
              <w:rPr>
                <w:rFonts w:cstheme="minorHAnsi"/>
                <w:sz w:val="18"/>
                <w:szCs w:val="18"/>
              </w:rPr>
              <w:t xml:space="preserve"> (Alfred Noyes)</w:t>
            </w:r>
          </w:p>
          <w:p w:rsidR="00B11A9D" w:rsidRPr="00250CA4" w:rsidRDefault="00B11A9D" w:rsidP="00B11A9D">
            <w:pPr>
              <w:rPr>
                <w:rFonts w:cstheme="minorHAnsi"/>
                <w:sz w:val="18"/>
                <w:szCs w:val="18"/>
              </w:rPr>
            </w:pPr>
            <w:hyperlink r:id="rId6" w:history="1">
              <w:r w:rsidRPr="00250CA4">
                <w:rPr>
                  <w:rStyle w:val="Hyperlink"/>
                  <w:rFonts w:cstheme="minorHAnsi"/>
                  <w:sz w:val="18"/>
                  <w:szCs w:val="18"/>
                </w:rPr>
                <w:t>The Highwayman</w:t>
              </w:r>
            </w:hyperlink>
            <w:r w:rsidRPr="00250CA4">
              <w:rPr>
                <w:rFonts w:cstheme="minorHAnsi"/>
                <w:sz w:val="18"/>
                <w:szCs w:val="18"/>
              </w:rPr>
              <w:t xml:space="preserve"> (Alfred Noyes)</w:t>
            </w:r>
          </w:p>
          <w:p w:rsidR="00B11A9D" w:rsidRPr="0028176C" w:rsidRDefault="00B11A9D" w:rsidP="00B11A9D">
            <w:pPr>
              <w:rPr>
                <w:b/>
                <w:bCs/>
                <w:sz w:val="18"/>
                <w:szCs w:val="18"/>
              </w:rPr>
            </w:pPr>
            <w:r w:rsidRPr="00250CA4">
              <w:rPr>
                <w:rFonts w:cstheme="minorHAnsi"/>
                <w:sz w:val="18"/>
                <w:szCs w:val="18"/>
              </w:rPr>
              <w:t>(Charles Keeping)</w:t>
            </w:r>
          </w:p>
        </w:tc>
        <w:tc>
          <w:tcPr>
            <w:tcW w:w="4451" w:type="dxa"/>
            <w:gridSpan w:val="2"/>
          </w:tcPr>
          <w:p w:rsidR="00B11A9D" w:rsidRPr="00250CA4" w:rsidRDefault="00B11A9D" w:rsidP="00B11A9D">
            <w:pPr>
              <w:rPr>
                <w:rFonts w:cstheme="minorHAnsi"/>
                <w:sz w:val="18"/>
                <w:szCs w:val="18"/>
              </w:rPr>
            </w:pPr>
            <w:r w:rsidRPr="00250CA4">
              <w:rPr>
                <w:rFonts w:cstheme="minorHAnsi"/>
                <w:sz w:val="18"/>
                <w:szCs w:val="18"/>
              </w:rPr>
              <w:t>Blackout poetry</w:t>
            </w:r>
          </w:p>
          <w:p w:rsidR="00B11A9D" w:rsidRPr="00250CA4" w:rsidRDefault="00B11A9D" w:rsidP="00B11A9D">
            <w:pPr>
              <w:rPr>
                <w:rFonts w:cstheme="minorHAnsi"/>
                <w:sz w:val="18"/>
                <w:szCs w:val="18"/>
              </w:rPr>
            </w:pPr>
            <w:r w:rsidRPr="00250CA4">
              <w:rPr>
                <w:rFonts w:cstheme="minorHAnsi"/>
                <w:b/>
                <w:bCs/>
                <w:sz w:val="18"/>
                <w:szCs w:val="18"/>
              </w:rPr>
              <w:t xml:space="preserve">Dulce et Decorum </w:t>
            </w:r>
            <w:proofErr w:type="spellStart"/>
            <w:r w:rsidRPr="00250CA4">
              <w:rPr>
                <w:rFonts w:cstheme="minorHAnsi"/>
                <w:b/>
                <w:bCs/>
                <w:sz w:val="18"/>
                <w:szCs w:val="18"/>
              </w:rPr>
              <w:t>est</w:t>
            </w:r>
            <w:proofErr w:type="spellEnd"/>
            <w:r w:rsidRPr="00250CA4">
              <w:rPr>
                <w:rFonts w:cstheme="minorHAnsi"/>
                <w:sz w:val="18"/>
                <w:szCs w:val="18"/>
              </w:rPr>
              <w:t xml:space="preserve"> (Wilfred Owen /Martin </w:t>
            </w:r>
            <w:proofErr w:type="spellStart"/>
            <w:r w:rsidRPr="00250CA4">
              <w:rPr>
                <w:rFonts w:cstheme="minorHAnsi"/>
                <w:sz w:val="18"/>
                <w:szCs w:val="18"/>
              </w:rPr>
              <w:t>Impey</w:t>
            </w:r>
            <w:proofErr w:type="spellEnd"/>
            <w:r w:rsidRPr="00250CA4">
              <w:rPr>
                <w:rFonts w:cstheme="minorHAnsi"/>
                <w:sz w:val="18"/>
                <w:szCs w:val="18"/>
              </w:rPr>
              <w:t>)</w:t>
            </w:r>
          </w:p>
          <w:p w:rsidR="00B11A9D" w:rsidRPr="007E7472" w:rsidRDefault="00B11A9D" w:rsidP="00B11A9D">
            <w:pPr>
              <w:rPr>
                <w:sz w:val="18"/>
                <w:szCs w:val="18"/>
              </w:rPr>
            </w:pPr>
            <w:r w:rsidRPr="00250CA4">
              <w:rPr>
                <w:rFonts w:cstheme="minorHAnsi"/>
                <w:b/>
                <w:bCs/>
                <w:sz w:val="18"/>
                <w:szCs w:val="18"/>
              </w:rPr>
              <w:t>Poems from the Second World War</w:t>
            </w:r>
            <w:r w:rsidRPr="00250CA4">
              <w:rPr>
                <w:rFonts w:cstheme="minorHAnsi"/>
                <w:sz w:val="18"/>
                <w:szCs w:val="18"/>
              </w:rPr>
              <w:t xml:space="preserve"> (Gaby Morgan)</w:t>
            </w:r>
          </w:p>
        </w:tc>
      </w:tr>
      <w:tr w:rsidR="00B11A9D" w:rsidTr="00F073D7">
        <w:tc>
          <w:tcPr>
            <w:tcW w:w="1386" w:type="dxa"/>
            <w:gridSpan w:val="3"/>
            <w:shd w:val="clear" w:color="auto" w:fill="C5E0B3" w:themeFill="accent6" w:themeFillTint="66"/>
          </w:tcPr>
          <w:p w:rsidR="00B11A9D" w:rsidRPr="00CC6AA3" w:rsidRDefault="00B11A9D" w:rsidP="00B11A9D">
            <w:pPr>
              <w:rPr>
                <w:b/>
                <w:bCs/>
              </w:rPr>
            </w:pPr>
            <w:r w:rsidRPr="00CC6AA3">
              <w:rPr>
                <w:b/>
                <w:bCs/>
              </w:rPr>
              <w:t>Book Families</w:t>
            </w:r>
          </w:p>
        </w:tc>
        <w:tc>
          <w:tcPr>
            <w:tcW w:w="4448" w:type="dxa"/>
            <w:gridSpan w:val="2"/>
          </w:tcPr>
          <w:p w:rsidR="00B11A9D" w:rsidRPr="00250CA4" w:rsidRDefault="00B11A9D" w:rsidP="00B11A9D">
            <w:pPr>
              <w:rPr>
                <w:rFonts w:cstheme="minorHAnsi"/>
                <w:bCs/>
                <w:sz w:val="18"/>
                <w:szCs w:val="18"/>
              </w:rPr>
            </w:pPr>
            <w:r w:rsidRPr="00250CA4">
              <w:rPr>
                <w:rFonts w:cstheme="minorHAnsi"/>
                <w:b/>
                <w:bCs/>
                <w:sz w:val="18"/>
                <w:szCs w:val="18"/>
              </w:rPr>
              <w:t xml:space="preserve">Secrets of the Mountain </w:t>
            </w:r>
            <w:r w:rsidRPr="00250CA4">
              <w:rPr>
                <w:rFonts w:cstheme="minorHAnsi"/>
                <w:bCs/>
                <w:sz w:val="18"/>
                <w:szCs w:val="18"/>
              </w:rPr>
              <w:t xml:space="preserve">(Libby </w:t>
            </w:r>
            <w:proofErr w:type="spellStart"/>
            <w:r w:rsidRPr="00250CA4">
              <w:rPr>
                <w:rFonts w:cstheme="minorHAnsi"/>
                <w:bCs/>
                <w:sz w:val="18"/>
                <w:szCs w:val="18"/>
              </w:rPr>
              <w:t>Waldon</w:t>
            </w:r>
            <w:proofErr w:type="spellEnd"/>
            <w:r w:rsidRPr="00250CA4">
              <w:rPr>
                <w:rFonts w:cstheme="minorHAnsi"/>
                <w:bCs/>
                <w:sz w:val="18"/>
                <w:szCs w:val="18"/>
              </w:rPr>
              <w:t>)</w:t>
            </w:r>
          </w:p>
          <w:p w:rsidR="00B11A9D" w:rsidRPr="00250CA4" w:rsidRDefault="00B11A9D" w:rsidP="00B11A9D">
            <w:pPr>
              <w:rPr>
                <w:rFonts w:cstheme="minorHAnsi"/>
                <w:bCs/>
                <w:sz w:val="18"/>
                <w:szCs w:val="18"/>
              </w:rPr>
            </w:pPr>
            <w:r w:rsidRPr="00250CA4">
              <w:rPr>
                <w:rFonts w:cstheme="minorHAnsi"/>
                <w:b/>
                <w:bCs/>
                <w:sz w:val="18"/>
                <w:szCs w:val="18"/>
              </w:rPr>
              <w:t xml:space="preserve">Running on the Roof of the World </w:t>
            </w:r>
            <w:r w:rsidRPr="00250CA4">
              <w:rPr>
                <w:rFonts w:cstheme="minorHAnsi"/>
                <w:sz w:val="18"/>
                <w:szCs w:val="18"/>
              </w:rPr>
              <w:t>(Jess Butterworth)</w:t>
            </w:r>
          </w:p>
          <w:p w:rsidR="00B11A9D" w:rsidRPr="00414E6B" w:rsidRDefault="00B11A9D" w:rsidP="00B11A9D">
            <w:pPr>
              <w:rPr>
                <w:b/>
                <w:bCs/>
                <w:sz w:val="18"/>
                <w:szCs w:val="18"/>
              </w:rPr>
            </w:pPr>
            <w:r w:rsidRPr="00250CA4">
              <w:rPr>
                <w:rFonts w:cstheme="minorHAnsi"/>
                <w:b/>
                <w:bCs/>
                <w:sz w:val="18"/>
                <w:szCs w:val="18"/>
              </w:rPr>
              <w:t xml:space="preserve">Finding Bear </w:t>
            </w:r>
            <w:r w:rsidRPr="00250CA4">
              <w:rPr>
                <w:rFonts w:cstheme="minorHAnsi"/>
                <w:bCs/>
                <w:sz w:val="18"/>
                <w:szCs w:val="18"/>
              </w:rPr>
              <w:t>(Hannah Gold)</w:t>
            </w:r>
            <w:r w:rsidRPr="00250CA4">
              <w:rPr>
                <w:rFonts w:cstheme="minorHAnsi"/>
                <w:b/>
                <w:bCs/>
                <w:sz w:val="18"/>
                <w:szCs w:val="18"/>
              </w:rPr>
              <w:t xml:space="preserve">  </w:t>
            </w:r>
          </w:p>
        </w:tc>
        <w:tc>
          <w:tcPr>
            <w:tcW w:w="4452" w:type="dxa"/>
            <w:gridSpan w:val="2"/>
          </w:tcPr>
          <w:p w:rsidR="00B11A9D" w:rsidRDefault="00B11A9D" w:rsidP="00B11A9D">
            <w:pPr>
              <w:rPr>
                <w:rFonts w:cstheme="minorHAnsi"/>
                <w:sz w:val="18"/>
                <w:szCs w:val="18"/>
              </w:rPr>
            </w:pPr>
            <w:r w:rsidRPr="00250CA4">
              <w:rPr>
                <w:rFonts w:cstheme="minorHAnsi"/>
                <w:b/>
                <w:bCs/>
                <w:sz w:val="18"/>
                <w:szCs w:val="18"/>
              </w:rPr>
              <w:t>Arthur and the Golden Rope</w:t>
            </w:r>
            <w:r w:rsidRPr="00250CA4">
              <w:rPr>
                <w:rFonts w:cstheme="minorHAnsi"/>
                <w:sz w:val="18"/>
                <w:szCs w:val="18"/>
              </w:rPr>
              <w:t xml:space="preserve"> (Joe Todd-Stanton)</w:t>
            </w:r>
          </w:p>
          <w:p w:rsidR="00B11A9D" w:rsidRDefault="00B11A9D" w:rsidP="00B11A9D">
            <w:pPr>
              <w:rPr>
                <w:rFonts w:cstheme="minorHAnsi"/>
                <w:sz w:val="18"/>
                <w:szCs w:val="18"/>
              </w:rPr>
            </w:pPr>
          </w:p>
          <w:p w:rsidR="00B11A9D" w:rsidRPr="00250CA4" w:rsidRDefault="00B11A9D" w:rsidP="00B11A9D">
            <w:pPr>
              <w:rPr>
                <w:rFonts w:cstheme="minorHAnsi"/>
                <w:b/>
                <w:bCs/>
                <w:sz w:val="18"/>
                <w:szCs w:val="18"/>
              </w:rPr>
            </w:pPr>
            <w:proofErr w:type="spellStart"/>
            <w:r w:rsidRPr="00250CA4">
              <w:rPr>
                <w:rFonts w:cstheme="minorHAnsi"/>
                <w:b/>
                <w:bCs/>
                <w:sz w:val="18"/>
                <w:szCs w:val="18"/>
              </w:rPr>
              <w:t>Malamander</w:t>
            </w:r>
            <w:proofErr w:type="spellEnd"/>
            <w:r w:rsidRPr="00250CA4">
              <w:rPr>
                <w:rFonts w:cstheme="minorHAnsi"/>
                <w:b/>
                <w:bCs/>
                <w:sz w:val="18"/>
                <w:szCs w:val="18"/>
              </w:rPr>
              <w:t xml:space="preserve"> Series</w:t>
            </w:r>
          </w:p>
          <w:p w:rsidR="00B11A9D" w:rsidRPr="00250CA4" w:rsidRDefault="00B11A9D" w:rsidP="00B11A9D">
            <w:pPr>
              <w:rPr>
                <w:rFonts w:cstheme="minorHAnsi"/>
                <w:sz w:val="18"/>
                <w:szCs w:val="18"/>
              </w:rPr>
            </w:pPr>
            <w:r w:rsidRPr="00250CA4">
              <w:rPr>
                <w:rFonts w:cstheme="minorHAnsi"/>
                <w:sz w:val="18"/>
                <w:szCs w:val="18"/>
              </w:rPr>
              <w:t>(Thomas Taylor)</w:t>
            </w:r>
          </w:p>
          <w:p w:rsidR="00B11A9D" w:rsidRPr="007E7472" w:rsidRDefault="00B11A9D" w:rsidP="00B11A9D">
            <w:pPr>
              <w:rPr>
                <w:sz w:val="18"/>
                <w:szCs w:val="18"/>
              </w:rPr>
            </w:pPr>
            <w:r w:rsidRPr="00250CA4">
              <w:rPr>
                <w:rFonts w:cstheme="minorHAnsi"/>
                <w:sz w:val="18"/>
                <w:szCs w:val="18"/>
              </w:rPr>
              <w:t>Marcia</w:t>
            </w:r>
          </w:p>
        </w:tc>
        <w:tc>
          <w:tcPr>
            <w:tcW w:w="4451" w:type="dxa"/>
            <w:gridSpan w:val="2"/>
          </w:tcPr>
          <w:p w:rsidR="00B11A9D" w:rsidRPr="00250CA4" w:rsidRDefault="00B11A9D" w:rsidP="00B11A9D">
            <w:pPr>
              <w:rPr>
                <w:rFonts w:cstheme="minorHAnsi"/>
                <w:b/>
                <w:bCs/>
                <w:sz w:val="18"/>
                <w:szCs w:val="18"/>
              </w:rPr>
            </w:pPr>
            <w:r w:rsidRPr="00250CA4">
              <w:rPr>
                <w:rFonts w:cstheme="minorHAnsi"/>
                <w:b/>
                <w:bCs/>
                <w:sz w:val="18"/>
                <w:szCs w:val="18"/>
              </w:rPr>
              <w:t>Goodnight Mr Tom</w:t>
            </w:r>
          </w:p>
          <w:p w:rsidR="00B11A9D" w:rsidRPr="007E7472" w:rsidRDefault="00B11A9D" w:rsidP="00B11A9D">
            <w:pPr>
              <w:rPr>
                <w:sz w:val="18"/>
                <w:szCs w:val="18"/>
              </w:rPr>
            </w:pPr>
            <w:r w:rsidRPr="00250CA4">
              <w:rPr>
                <w:rFonts w:cstheme="minorHAnsi"/>
                <w:sz w:val="18"/>
                <w:szCs w:val="18"/>
              </w:rPr>
              <w:t xml:space="preserve">(Michelle </w:t>
            </w:r>
            <w:proofErr w:type="spellStart"/>
            <w:r w:rsidRPr="00250CA4">
              <w:rPr>
                <w:rFonts w:cstheme="minorHAnsi"/>
                <w:sz w:val="18"/>
                <w:szCs w:val="18"/>
              </w:rPr>
              <w:t>Magorian</w:t>
            </w:r>
            <w:proofErr w:type="spellEnd"/>
            <w:r w:rsidRPr="00250CA4">
              <w:rPr>
                <w:rFonts w:cstheme="minorHAnsi"/>
                <w:sz w:val="18"/>
                <w:szCs w:val="18"/>
              </w:rPr>
              <w:t>)</w:t>
            </w:r>
          </w:p>
        </w:tc>
      </w:tr>
    </w:tbl>
    <w:p w:rsidR="00972F19" w:rsidRPr="00EA3D09" w:rsidRDefault="00714C64">
      <w:pPr>
        <w:rPr>
          <w:b/>
          <w:bCs/>
          <w:sz w:val="24"/>
          <w:szCs w:val="24"/>
          <w:u w:val="single"/>
        </w:rPr>
      </w:pPr>
      <w:r w:rsidRPr="00EA3D09">
        <w:rPr>
          <w:b/>
          <w:bCs/>
          <w:sz w:val="24"/>
          <w:szCs w:val="24"/>
          <w:u w:val="single"/>
        </w:rPr>
        <w:t>Year A</w:t>
      </w:r>
    </w:p>
    <w:p w:rsidR="00900101" w:rsidRDefault="00900101"/>
    <w:p w:rsidR="00012B0F" w:rsidRDefault="00012B0F">
      <w:pPr>
        <w:rPr>
          <w:b/>
          <w:bCs/>
          <w:sz w:val="24"/>
          <w:szCs w:val="24"/>
          <w:u w:val="single"/>
        </w:rPr>
      </w:pPr>
    </w:p>
    <w:tbl>
      <w:tblPr>
        <w:tblStyle w:val="TableGrid"/>
        <w:tblpPr w:leftFromText="180" w:rightFromText="180" w:horzAnchor="margin" w:tblpX="-572" w:tblpY="510"/>
        <w:tblW w:w="14737" w:type="dxa"/>
        <w:tblLook w:val="04A0" w:firstRow="1" w:lastRow="0" w:firstColumn="1" w:lastColumn="0" w:noHBand="0" w:noVBand="1"/>
      </w:tblPr>
      <w:tblGrid>
        <w:gridCol w:w="979"/>
        <w:gridCol w:w="2293"/>
        <w:gridCol w:w="2293"/>
        <w:gridCol w:w="2293"/>
        <w:gridCol w:w="2293"/>
        <w:gridCol w:w="2293"/>
        <w:gridCol w:w="2293"/>
      </w:tblGrid>
      <w:tr w:rsidR="00125B2F" w:rsidRPr="007E7472" w:rsidTr="00E359AC">
        <w:tc>
          <w:tcPr>
            <w:tcW w:w="979" w:type="dxa"/>
            <w:shd w:val="clear" w:color="auto" w:fill="70AD47" w:themeFill="accent6"/>
          </w:tcPr>
          <w:p w:rsidR="00125B2F" w:rsidRPr="00053150" w:rsidRDefault="00125B2F" w:rsidP="00125B2F">
            <w:pPr>
              <w:jc w:val="center"/>
              <w:rPr>
                <w:b/>
              </w:rPr>
            </w:pPr>
            <w:r w:rsidRPr="00053150">
              <w:rPr>
                <w:b/>
                <w:sz w:val="18"/>
              </w:rPr>
              <w:t>N.C. Outcomes</w:t>
            </w:r>
          </w:p>
        </w:tc>
        <w:tc>
          <w:tcPr>
            <w:tcW w:w="2293" w:type="dxa"/>
            <w:shd w:val="clear" w:color="auto" w:fill="70AD47" w:themeFill="accent6"/>
            <w:vAlign w:val="center"/>
          </w:tcPr>
          <w:p w:rsidR="00125B2F" w:rsidRPr="00053150" w:rsidRDefault="00125B2F" w:rsidP="00125B2F">
            <w:pPr>
              <w:jc w:val="center"/>
              <w:rPr>
                <w:b/>
                <w:sz w:val="18"/>
                <w:szCs w:val="18"/>
              </w:rPr>
            </w:pPr>
            <w:r w:rsidRPr="00125B2F">
              <w:rPr>
                <w:b/>
              </w:rPr>
              <w:t>Autumn 1</w:t>
            </w:r>
          </w:p>
        </w:tc>
        <w:tc>
          <w:tcPr>
            <w:tcW w:w="2293" w:type="dxa"/>
            <w:shd w:val="clear" w:color="auto" w:fill="70AD47" w:themeFill="accent6"/>
            <w:vAlign w:val="center"/>
          </w:tcPr>
          <w:p w:rsidR="00125B2F" w:rsidRPr="00053150" w:rsidRDefault="00125B2F" w:rsidP="00125B2F">
            <w:pPr>
              <w:jc w:val="center"/>
              <w:rPr>
                <w:b/>
                <w:sz w:val="18"/>
                <w:szCs w:val="18"/>
              </w:rPr>
            </w:pPr>
            <w:r w:rsidRPr="00125B2F">
              <w:rPr>
                <w:b/>
              </w:rPr>
              <w:t>Autumn 2</w:t>
            </w:r>
          </w:p>
        </w:tc>
        <w:tc>
          <w:tcPr>
            <w:tcW w:w="2293" w:type="dxa"/>
            <w:shd w:val="clear" w:color="auto" w:fill="70AD47" w:themeFill="accent6"/>
            <w:vAlign w:val="center"/>
          </w:tcPr>
          <w:p w:rsidR="00125B2F" w:rsidRPr="00053150" w:rsidRDefault="00125B2F" w:rsidP="00125B2F">
            <w:pPr>
              <w:jc w:val="center"/>
              <w:rPr>
                <w:b/>
                <w:sz w:val="18"/>
                <w:szCs w:val="18"/>
              </w:rPr>
            </w:pPr>
            <w:r w:rsidRPr="00125B2F">
              <w:rPr>
                <w:b/>
              </w:rPr>
              <w:t>Spring 1</w:t>
            </w:r>
          </w:p>
        </w:tc>
        <w:tc>
          <w:tcPr>
            <w:tcW w:w="2293" w:type="dxa"/>
            <w:shd w:val="clear" w:color="auto" w:fill="70AD47" w:themeFill="accent6"/>
            <w:vAlign w:val="center"/>
          </w:tcPr>
          <w:p w:rsidR="00125B2F" w:rsidRPr="00053150" w:rsidRDefault="00125B2F" w:rsidP="00125B2F">
            <w:pPr>
              <w:jc w:val="center"/>
              <w:rPr>
                <w:b/>
                <w:sz w:val="18"/>
                <w:szCs w:val="18"/>
              </w:rPr>
            </w:pPr>
            <w:r w:rsidRPr="00125B2F">
              <w:rPr>
                <w:b/>
              </w:rPr>
              <w:t>Spring 2</w:t>
            </w:r>
          </w:p>
        </w:tc>
        <w:tc>
          <w:tcPr>
            <w:tcW w:w="2293" w:type="dxa"/>
            <w:shd w:val="clear" w:color="auto" w:fill="70AD47" w:themeFill="accent6"/>
            <w:vAlign w:val="center"/>
          </w:tcPr>
          <w:p w:rsidR="00125B2F" w:rsidRPr="00053150" w:rsidRDefault="00125B2F" w:rsidP="00125B2F">
            <w:pPr>
              <w:jc w:val="center"/>
              <w:rPr>
                <w:b/>
                <w:sz w:val="18"/>
                <w:szCs w:val="18"/>
              </w:rPr>
            </w:pPr>
            <w:r w:rsidRPr="00125B2F">
              <w:rPr>
                <w:b/>
              </w:rPr>
              <w:t>Summer 1</w:t>
            </w:r>
          </w:p>
        </w:tc>
        <w:tc>
          <w:tcPr>
            <w:tcW w:w="2293" w:type="dxa"/>
            <w:shd w:val="clear" w:color="auto" w:fill="70AD47" w:themeFill="accent6"/>
            <w:vAlign w:val="center"/>
          </w:tcPr>
          <w:p w:rsidR="00125B2F" w:rsidRPr="00053150" w:rsidRDefault="00125B2F" w:rsidP="00125B2F">
            <w:pPr>
              <w:jc w:val="center"/>
              <w:rPr>
                <w:b/>
                <w:sz w:val="18"/>
                <w:szCs w:val="18"/>
              </w:rPr>
            </w:pPr>
            <w:r w:rsidRPr="00125B2F">
              <w:rPr>
                <w:b/>
              </w:rPr>
              <w:t>Summer 2</w:t>
            </w:r>
          </w:p>
        </w:tc>
      </w:tr>
      <w:tr w:rsidR="00D05248" w:rsidRPr="007E7472" w:rsidTr="000A5B78">
        <w:tc>
          <w:tcPr>
            <w:tcW w:w="979" w:type="dxa"/>
            <w:vMerge w:val="restart"/>
            <w:shd w:val="clear" w:color="auto" w:fill="C5E0B3" w:themeFill="accent6" w:themeFillTint="66"/>
            <w:textDirection w:val="btLr"/>
          </w:tcPr>
          <w:p w:rsidR="00D05248" w:rsidRPr="001E7D7A" w:rsidRDefault="00D05248" w:rsidP="00012B0F">
            <w:pPr>
              <w:ind w:left="113" w:right="113"/>
              <w:jc w:val="center"/>
              <w:rPr>
                <w:b/>
                <w:bCs/>
              </w:rPr>
            </w:pPr>
            <w:r w:rsidRPr="001E7D7A">
              <w:rPr>
                <w:b/>
                <w:bCs/>
                <w:sz w:val="18"/>
              </w:rPr>
              <w:t>Reading</w:t>
            </w:r>
          </w:p>
        </w:tc>
        <w:tc>
          <w:tcPr>
            <w:tcW w:w="6879" w:type="dxa"/>
            <w:gridSpan w:val="3"/>
            <w:tcBorders>
              <w:right w:val="single" w:sz="4" w:space="0" w:color="FFFFFF" w:themeColor="background1"/>
            </w:tcBorders>
          </w:tcPr>
          <w:p w:rsidR="00D05248" w:rsidRPr="00BF4E3D" w:rsidRDefault="00D05248" w:rsidP="00D05248">
            <w:pPr>
              <w:contextualSpacing/>
              <w:rPr>
                <w:rFonts w:cstheme="minorHAnsi"/>
                <w:sz w:val="18"/>
                <w:szCs w:val="18"/>
              </w:rPr>
            </w:pPr>
            <w:r w:rsidRPr="00BF4E3D">
              <w:rPr>
                <w:rFonts w:cstheme="minorHAnsi"/>
                <w:sz w:val="18"/>
                <w:szCs w:val="18"/>
              </w:rPr>
              <w:t>Pupils should be taught to:</w:t>
            </w:r>
          </w:p>
          <w:p w:rsidR="00D05248" w:rsidRPr="00BF4E3D" w:rsidRDefault="00D05248" w:rsidP="00D05248">
            <w:pPr>
              <w:pStyle w:val="ListParagraph"/>
              <w:numPr>
                <w:ilvl w:val="0"/>
                <w:numId w:val="15"/>
              </w:numPr>
              <w:ind w:left="334" w:hanging="283"/>
              <w:rPr>
                <w:rFonts w:cstheme="minorHAnsi"/>
                <w:sz w:val="18"/>
                <w:szCs w:val="18"/>
              </w:rPr>
            </w:pPr>
            <w:r w:rsidRPr="00BF4E3D">
              <w:rPr>
                <w:rFonts w:cstheme="minorHAnsi"/>
                <w:sz w:val="18"/>
                <w:szCs w:val="18"/>
              </w:rPr>
              <w:t>maintain positive attitudes to reading and understanding of what they read by:</w:t>
            </w:r>
          </w:p>
          <w:p w:rsidR="00D05248" w:rsidRPr="00BF4E3D" w:rsidRDefault="00D05248" w:rsidP="00D05248">
            <w:pPr>
              <w:pStyle w:val="bulletundernumbered"/>
              <w:numPr>
                <w:ilvl w:val="0"/>
                <w:numId w:val="17"/>
              </w:numPr>
              <w:spacing w:after="0" w:line="240" w:lineRule="auto"/>
              <w:contextualSpacing/>
              <w:rPr>
                <w:rFonts w:asciiTheme="minorHAnsi" w:hAnsiTheme="minorHAnsi" w:cstheme="minorHAnsi"/>
                <w:sz w:val="18"/>
                <w:szCs w:val="18"/>
              </w:rPr>
            </w:pPr>
            <w:r w:rsidRPr="00BF4E3D">
              <w:rPr>
                <w:rFonts w:asciiTheme="minorHAnsi" w:hAnsiTheme="minorHAnsi" w:cstheme="minorHAnsi"/>
                <w:sz w:val="18"/>
                <w:szCs w:val="18"/>
              </w:rPr>
              <w:t>continuing to read and discuss an increasingly wide range of fiction, poetry, plays, non-fiction and reference books or textbooks</w:t>
            </w:r>
          </w:p>
          <w:p w:rsidR="00D05248" w:rsidRPr="00BF4E3D" w:rsidRDefault="00D05248" w:rsidP="00D05248">
            <w:pPr>
              <w:pStyle w:val="bulletundernumbered"/>
              <w:numPr>
                <w:ilvl w:val="0"/>
                <w:numId w:val="17"/>
              </w:numPr>
              <w:spacing w:after="0" w:line="240" w:lineRule="auto"/>
              <w:contextualSpacing/>
              <w:rPr>
                <w:rFonts w:asciiTheme="minorHAnsi" w:hAnsiTheme="minorHAnsi" w:cstheme="minorHAnsi"/>
                <w:sz w:val="18"/>
                <w:szCs w:val="18"/>
              </w:rPr>
            </w:pPr>
            <w:r w:rsidRPr="00BF4E3D">
              <w:rPr>
                <w:rFonts w:asciiTheme="minorHAnsi" w:hAnsiTheme="minorHAnsi" w:cstheme="minorHAnsi"/>
                <w:sz w:val="18"/>
                <w:szCs w:val="18"/>
              </w:rPr>
              <w:t>reading books that are structured in different ways and reading for a range of purposes increasing their familiarity with a wide range of books, including myths, legends and traditional stories, modern fiction, fiction from our literary heritage, and books from other cultures and traditions</w:t>
            </w:r>
          </w:p>
          <w:p w:rsidR="00D05248" w:rsidRPr="00BF4E3D" w:rsidRDefault="00D05248" w:rsidP="00D05248">
            <w:pPr>
              <w:pStyle w:val="bulletundernumbered"/>
              <w:numPr>
                <w:ilvl w:val="0"/>
                <w:numId w:val="17"/>
              </w:numPr>
              <w:spacing w:after="0" w:line="240" w:lineRule="auto"/>
              <w:contextualSpacing/>
              <w:rPr>
                <w:rFonts w:asciiTheme="minorHAnsi" w:hAnsiTheme="minorHAnsi" w:cstheme="minorHAnsi"/>
                <w:sz w:val="18"/>
                <w:szCs w:val="18"/>
              </w:rPr>
            </w:pPr>
            <w:proofErr w:type="gramStart"/>
            <w:r w:rsidRPr="00BF4E3D">
              <w:rPr>
                <w:rFonts w:asciiTheme="minorHAnsi" w:hAnsiTheme="minorHAnsi" w:cstheme="minorHAnsi"/>
                <w:color w:val="000000"/>
                <w:sz w:val="18"/>
                <w:szCs w:val="18"/>
              </w:rPr>
              <w:t>read</w:t>
            </w:r>
            <w:proofErr w:type="gramEnd"/>
            <w:r w:rsidRPr="00BF4E3D">
              <w:rPr>
                <w:rFonts w:asciiTheme="minorHAnsi" w:hAnsiTheme="minorHAnsi" w:cstheme="minorHAnsi"/>
                <w:color w:val="000000"/>
                <w:sz w:val="18"/>
                <w:szCs w:val="18"/>
              </w:rPr>
              <w:t xml:space="preserve"> age-appropriate books with confidence and fluency (including whole novels). </w:t>
            </w:r>
          </w:p>
          <w:p w:rsidR="00D05248" w:rsidRPr="000A5B78" w:rsidRDefault="00D05248" w:rsidP="000A5B78">
            <w:pPr>
              <w:pStyle w:val="bulletundernumbered"/>
              <w:numPr>
                <w:ilvl w:val="0"/>
                <w:numId w:val="17"/>
              </w:numPr>
              <w:spacing w:after="0" w:line="240" w:lineRule="auto"/>
              <w:contextualSpacing/>
              <w:rPr>
                <w:rFonts w:asciiTheme="minorHAnsi" w:hAnsiTheme="minorHAnsi" w:cstheme="minorHAnsi"/>
                <w:sz w:val="18"/>
                <w:szCs w:val="18"/>
              </w:rPr>
            </w:pPr>
            <w:r w:rsidRPr="00BF4E3D">
              <w:rPr>
                <w:rFonts w:asciiTheme="minorHAnsi" w:hAnsiTheme="minorHAnsi" w:cstheme="minorHAnsi"/>
                <w:sz w:val="18"/>
                <w:szCs w:val="18"/>
              </w:rPr>
              <w:t>recommending books that they have read to their peers, giving reasons for their choices</w:t>
            </w:r>
          </w:p>
        </w:tc>
        <w:tc>
          <w:tcPr>
            <w:tcW w:w="6879" w:type="dxa"/>
            <w:gridSpan w:val="3"/>
            <w:tcBorders>
              <w:left w:val="single" w:sz="4" w:space="0" w:color="FFFFFF" w:themeColor="background1"/>
            </w:tcBorders>
          </w:tcPr>
          <w:p w:rsidR="000A5B78" w:rsidRPr="000A5B78" w:rsidRDefault="000A5B78" w:rsidP="000A5B78">
            <w:pPr>
              <w:pStyle w:val="bulletundernumbered"/>
              <w:numPr>
                <w:ilvl w:val="0"/>
                <w:numId w:val="17"/>
              </w:numPr>
              <w:tabs>
                <w:tab w:val="left" w:pos="4291"/>
              </w:tabs>
              <w:spacing w:line="240" w:lineRule="auto"/>
              <w:contextualSpacing/>
              <w:rPr>
                <w:rFonts w:asciiTheme="minorHAnsi" w:hAnsiTheme="minorHAnsi" w:cstheme="minorHAnsi"/>
                <w:sz w:val="18"/>
                <w:szCs w:val="18"/>
              </w:rPr>
            </w:pPr>
            <w:r w:rsidRPr="000A5B78">
              <w:rPr>
                <w:rFonts w:asciiTheme="minorHAnsi" w:hAnsiTheme="minorHAnsi" w:cstheme="minorHAnsi"/>
                <w:sz w:val="18"/>
                <w:szCs w:val="18"/>
              </w:rPr>
              <w:t>participate in discussions about books that are read to them and those they can read for themselves, building on their own and others’ ideas and challenging views courteously</w:t>
            </w:r>
          </w:p>
          <w:p w:rsidR="00D05248" w:rsidRPr="00BF4E3D" w:rsidRDefault="00D05248" w:rsidP="00D05248">
            <w:pPr>
              <w:pStyle w:val="bulletundernumbered"/>
              <w:numPr>
                <w:ilvl w:val="0"/>
                <w:numId w:val="17"/>
              </w:numPr>
              <w:tabs>
                <w:tab w:val="left" w:pos="4291"/>
              </w:tabs>
              <w:spacing w:line="240" w:lineRule="auto"/>
              <w:contextualSpacing/>
              <w:rPr>
                <w:rFonts w:asciiTheme="minorHAnsi" w:hAnsiTheme="minorHAnsi" w:cstheme="minorHAnsi"/>
                <w:sz w:val="18"/>
                <w:szCs w:val="18"/>
              </w:rPr>
            </w:pPr>
            <w:proofErr w:type="gramStart"/>
            <w:r w:rsidRPr="00BF4E3D">
              <w:rPr>
                <w:rFonts w:asciiTheme="minorHAnsi" w:hAnsiTheme="minorHAnsi" w:cstheme="minorHAnsi"/>
                <w:color w:val="000000"/>
                <w:sz w:val="18"/>
                <w:szCs w:val="18"/>
              </w:rPr>
              <w:t>apply</w:t>
            </w:r>
            <w:proofErr w:type="gramEnd"/>
            <w:r w:rsidRPr="00BF4E3D">
              <w:rPr>
                <w:rFonts w:asciiTheme="minorHAnsi" w:hAnsiTheme="minorHAnsi" w:cstheme="minorHAnsi"/>
                <w:color w:val="000000"/>
                <w:sz w:val="18"/>
                <w:szCs w:val="18"/>
              </w:rPr>
              <w:t xml:space="preserve"> knowledge of root words, prefixes and suffixes.</w:t>
            </w:r>
          </w:p>
          <w:p w:rsidR="00D05248" w:rsidRPr="00BF4E3D" w:rsidRDefault="00D05248" w:rsidP="00D05248">
            <w:pPr>
              <w:pStyle w:val="bulletundernumbered"/>
              <w:numPr>
                <w:ilvl w:val="0"/>
                <w:numId w:val="17"/>
              </w:numPr>
              <w:spacing w:after="60" w:line="240" w:lineRule="auto"/>
              <w:contextualSpacing/>
              <w:rPr>
                <w:rFonts w:asciiTheme="minorHAnsi" w:hAnsiTheme="minorHAnsi" w:cstheme="minorHAnsi"/>
                <w:sz w:val="18"/>
                <w:szCs w:val="18"/>
              </w:rPr>
            </w:pPr>
            <w:r w:rsidRPr="00BF4E3D">
              <w:rPr>
                <w:rFonts w:asciiTheme="minorHAnsi" w:hAnsiTheme="minorHAnsi" w:cstheme="minorHAnsi"/>
                <w:sz w:val="18"/>
                <w:szCs w:val="18"/>
              </w:rPr>
              <w:t>learning a wider range of poetry by heart</w:t>
            </w:r>
          </w:p>
          <w:p w:rsidR="00D05248" w:rsidRPr="00BF4E3D" w:rsidRDefault="00D05248" w:rsidP="00D05248">
            <w:pPr>
              <w:pStyle w:val="bulletundernumbered"/>
              <w:numPr>
                <w:ilvl w:val="0"/>
                <w:numId w:val="17"/>
              </w:numPr>
              <w:spacing w:after="60" w:line="240" w:lineRule="auto"/>
              <w:contextualSpacing/>
              <w:rPr>
                <w:rFonts w:asciiTheme="minorHAnsi" w:hAnsiTheme="minorHAnsi" w:cstheme="minorHAnsi"/>
                <w:sz w:val="18"/>
                <w:szCs w:val="18"/>
              </w:rPr>
            </w:pPr>
            <w:r w:rsidRPr="00BF4E3D">
              <w:rPr>
                <w:rFonts w:asciiTheme="minorHAnsi" w:hAnsiTheme="minorHAnsi" w:cstheme="minorHAnsi"/>
                <w:sz w:val="18"/>
                <w:szCs w:val="18"/>
              </w:rPr>
              <w:t>preparing poems and plays to read aloud and to perform, showing understanding through intonation, tone and volume so that the meaning is clear to an audience</w:t>
            </w:r>
          </w:p>
          <w:p w:rsidR="00D05248" w:rsidRPr="001E7D7A" w:rsidRDefault="00D05248" w:rsidP="00D05248">
            <w:pPr>
              <w:rPr>
                <w:sz w:val="16"/>
                <w:szCs w:val="16"/>
              </w:rPr>
            </w:pPr>
            <w:r w:rsidRPr="00BF4E3D">
              <w:rPr>
                <w:rFonts w:cstheme="minorHAnsi"/>
                <w:sz w:val="18"/>
                <w:szCs w:val="18"/>
              </w:rPr>
              <w:t>Apply, for example, in reading history, geography and science textbooks, and in contexts where pupils are genuinely motivated to find out information, for example, reading information leaflets before a gallery or museum visit or reading a theatre programme or review.</w:t>
            </w:r>
          </w:p>
        </w:tc>
      </w:tr>
      <w:tr w:rsidR="00D05248" w:rsidRPr="007E7472" w:rsidTr="00A00DB2">
        <w:tc>
          <w:tcPr>
            <w:tcW w:w="979" w:type="dxa"/>
            <w:vMerge/>
            <w:shd w:val="clear" w:color="auto" w:fill="C5E0B3" w:themeFill="accent6" w:themeFillTint="66"/>
          </w:tcPr>
          <w:p w:rsidR="00D05248" w:rsidRDefault="00D05248" w:rsidP="00D05248"/>
        </w:tc>
        <w:tc>
          <w:tcPr>
            <w:tcW w:w="2293" w:type="dxa"/>
          </w:tcPr>
          <w:p w:rsidR="00D05248" w:rsidRPr="00250CA4" w:rsidRDefault="00D05248" w:rsidP="00D05248">
            <w:pPr>
              <w:pStyle w:val="bulletundernumbered"/>
              <w:numPr>
                <w:ilvl w:val="0"/>
                <w:numId w:val="15"/>
              </w:numPr>
              <w:spacing w:after="60" w:line="240" w:lineRule="auto"/>
              <w:ind w:left="163" w:hanging="163"/>
              <w:contextualSpacing/>
              <w:rPr>
                <w:rFonts w:asciiTheme="minorHAnsi" w:hAnsiTheme="minorHAnsi" w:cstheme="minorHAnsi"/>
                <w:sz w:val="18"/>
                <w:szCs w:val="18"/>
              </w:rPr>
            </w:pPr>
            <w:r w:rsidRPr="00250CA4">
              <w:rPr>
                <w:rFonts w:asciiTheme="minorHAnsi" w:hAnsiTheme="minorHAnsi" w:cstheme="minorHAnsi"/>
                <w:sz w:val="18"/>
                <w:szCs w:val="18"/>
              </w:rPr>
              <w:t>identifying and discussing themes and conventions in and across a wide range of writing</w:t>
            </w:r>
          </w:p>
          <w:p w:rsidR="00D05248" w:rsidRPr="00250CA4" w:rsidRDefault="00D05248" w:rsidP="00D05248">
            <w:pPr>
              <w:pStyle w:val="bulletundernumbered"/>
              <w:numPr>
                <w:ilvl w:val="0"/>
                <w:numId w:val="15"/>
              </w:numPr>
              <w:spacing w:after="60" w:line="240" w:lineRule="auto"/>
              <w:ind w:left="163" w:hanging="163"/>
              <w:contextualSpacing/>
              <w:rPr>
                <w:rFonts w:asciiTheme="minorHAnsi" w:hAnsiTheme="minorHAnsi" w:cstheme="minorHAnsi"/>
                <w:sz w:val="18"/>
                <w:szCs w:val="18"/>
              </w:rPr>
            </w:pPr>
            <w:proofErr w:type="gramStart"/>
            <w:r w:rsidRPr="00250CA4">
              <w:rPr>
                <w:rFonts w:asciiTheme="minorHAnsi" w:hAnsiTheme="minorHAnsi" w:cstheme="minorHAnsi"/>
                <w:sz w:val="18"/>
                <w:szCs w:val="18"/>
              </w:rPr>
              <w:t>provide</w:t>
            </w:r>
            <w:proofErr w:type="gramEnd"/>
            <w:r w:rsidRPr="00250CA4">
              <w:rPr>
                <w:rFonts w:asciiTheme="minorHAnsi" w:hAnsiTheme="minorHAnsi" w:cstheme="minorHAnsi"/>
                <w:sz w:val="18"/>
                <w:szCs w:val="18"/>
              </w:rPr>
              <w:t xml:space="preserve"> reasoned justifications for their views.</w:t>
            </w:r>
          </w:p>
          <w:p w:rsidR="00D05248" w:rsidRPr="00250CA4" w:rsidRDefault="00D05248" w:rsidP="00D05248">
            <w:pPr>
              <w:pStyle w:val="bulletundernumbered"/>
              <w:numPr>
                <w:ilvl w:val="0"/>
                <w:numId w:val="15"/>
              </w:numPr>
              <w:spacing w:after="60" w:line="240" w:lineRule="auto"/>
              <w:ind w:left="163" w:hanging="163"/>
              <w:contextualSpacing/>
              <w:rPr>
                <w:rFonts w:asciiTheme="minorHAnsi" w:hAnsiTheme="minorHAnsi" w:cstheme="minorHAnsi"/>
                <w:sz w:val="18"/>
                <w:szCs w:val="18"/>
              </w:rPr>
            </w:pPr>
            <w:r w:rsidRPr="00250CA4">
              <w:rPr>
                <w:rFonts w:asciiTheme="minorHAnsi" w:hAnsiTheme="minorHAnsi" w:cstheme="minorHAnsi"/>
                <w:sz w:val="18"/>
                <w:szCs w:val="18"/>
              </w:rPr>
              <w:t>drawing inferences such as inferring characters’ feelings, thoughts and motives from their actions, and justifying inferences with evidence</w:t>
            </w:r>
          </w:p>
          <w:p w:rsidR="00D05248" w:rsidRPr="00250CA4" w:rsidRDefault="00D05248" w:rsidP="00D05248">
            <w:pPr>
              <w:pStyle w:val="bulletundernumbered"/>
              <w:numPr>
                <w:ilvl w:val="0"/>
                <w:numId w:val="15"/>
              </w:numPr>
              <w:spacing w:after="0" w:line="240" w:lineRule="auto"/>
              <w:ind w:left="163" w:hanging="163"/>
              <w:contextualSpacing/>
              <w:rPr>
                <w:rFonts w:asciiTheme="minorHAnsi" w:hAnsiTheme="minorHAnsi" w:cstheme="minorHAnsi"/>
                <w:sz w:val="18"/>
                <w:szCs w:val="18"/>
              </w:rPr>
            </w:pPr>
            <w:r w:rsidRPr="00250CA4">
              <w:rPr>
                <w:rFonts w:asciiTheme="minorHAnsi" w:hAnsiTheme="minorHAnsi" w:cstheme="minorHAnsi"/>
                <w:sz w:val="18"/>
                <w:szCs w:val="18"/>
              </w:rPr>
              <w:t>identifying how language, structure and presentation contribute to meaning</w:t>
            </w:r>
          </w:p>
          <w:p w:rsidR="00D05248" w:rsidRPr="00250CA4" w:rsidRDefault="00D05248" w:rsidP="00D05248">
            <w:pPr>
              <w:pStyle w:val="bulletundertext"/>
              <w:numPr>
                <w:ilvl w:val="0"/>
                <w:numId w:val="15"/>
              </w:numPr>
              <w:spacing w:after="0" w:line="240" w:lineRule="auto"/>
              <w:ind w:left="163" w:hanging="163"/>
              <w:contextualSpacing/>
              <w:rPr>
                <w:rFonts w:asciiTheme="minorHAnsi" w:hAnsiTheme="minorHAnsi" w:cstheme="minorHAnsi"/>
                <w:sz w:val="18"/>
                <w:szCs w:val="18"/>
              </w:rPr>
            </w:pPr>
            <w:r w:rsidRPr="00250CA4">
              <w:rPr>
                <w:rFonts w:asciiTheme="minorHAnsi" w:hAnsiTheme="minorHAnsi" w:cstheme="minorHAnsi"/>
                <w:sz w:val="18"/>
                <w:szCs w:val="18"/>
              </w:rPr>
              <w:t>explain and discuss their understanding of what they have read, including through formal presentations and debates, maintaining a focus on the topic and using notes where necessary</w:t>
            </w:r>
          </w:p>
          <w:p w:rsidR="00D05248" w:rsidRPr="00250CA4" w:rsidRDefault="00D05248" w:rsidP="00D05248">
            <w:pPr>
              <w:pStyle w:val="bulletundernumbered"/>
              <w:numPr>
                <w:ilvl w:val="0"/>
                <w:numId w:val="15"/>
              </w:numPr>
              <w:spacing w:after="0" w:line="240" w:lineRule="auto"/>
              <w:ind w:left="163" w:hanging="163"/>
              <w:contextualSpacing/>
              <w:rPr>
                <w:rFonts w:asciiTheme="minorHAnsi" w:hAnsiTheme="minorHAnsi" w:cstheme="minorHAnsi"/>
                <w:sz w:val="18"/>
                <w:szCs w:val="18"/>
              </w:rPr>
            </w:pPr>
            <w:r w:rsidRPr="00250CA4">
              <w:rPr>
                <w:rFonts w:asciiTheme="minorHAnsi" w:hAnsiTheme="minorHAnsi" w:cstheme="minorHAnsi"/>
                <w:sz w:val="18"/>
                <w:szCs w:val="18"/>
              </w:rPr>
              <w:t>making comparisons within and across books</w:t>
            </w:r>
          </w:p>
          <w:p w:rsidR="00D05248" w:rsidRPr="00250CA4" w:rsidRDefault="00D05248" w:rsidP="00D05248">
            <w:pPr>
              <w:pStyle w:val="bulletundertext"/>
              <w:numPr>
                <w:ilvl w:val="0"/>
                <w:numId w:val="15"/>
              </w:numPr>
              <w:spacing w:after="0" w:line="240" w:lineRule="auto"/>
              <w:ind w:left="163" w:hanging="163"/>
              <w:contextualSpacing/>
              <w:rPr>
                <w:rFonts w:asciiTheme="minorHAnsi" w:hAnsiTheme="minorHAnsi" w:cstheme="minorHAnsi"/>
                <w:sz w:val="18"/>
                <w:szCs w:val="18"/>
              </w:rPr>
            </w:pPr>
            <w:r w:rsidRPr="00250CA4">
              <w:rPr>
                <w:rFonts w:asciiTheme="minorHAnsi" w:hAnsiTheme="minorHAnsi" w:cstheme="minorHAnsi"/>
                <w:sz w:val="18"/>
                <w:szCs w:val="18"/>
              </w:rPr>
              <w:t>discuss and evaluate how authors use language, including figurative language, considering the impact on the reader</w:t>
            </w:r>
          </w:p>
          <w:p w:rsidR="00D05248" w:rsidRPr="00250CA4" w:rsidRDefault="00D05248" w:rsidP="00D05248">
            <w:pPr>
              <w:pStyle w:val="bulletundernumbered"/>
              <w:numPr>
                <w:ilvl w:val="0"/>
                <w:numId w:val="0"/>
              </w:numPr>
              <w:spacing w:after="60" w:line="240" w:lineRule="auto"/>
              <w:contextualSpacing/>
              <w:rPr>
                <w:rFonts w:asciiTheme="minorHAnsi" w:hAnsiTheme="minorHAnsi" w:cstheme="minorHAnsi"/>
                <w:b/>
                <w:sz w:val="18"/>
                <w:szCs w:val="18"/>
              </w:rPr>
            </w:pPr>
          </w:p>
          <w:p w:rsidR="00D05248" w:rsidRPr="001E7D7A" w:rsidRDefault="00D05248" w:rsidP="00D05248">
            <w:pPr>
              <w:rPr>
                <w:rFonts w:cstheme="minorHAnsi"/>
                <w:sz w:val="16"/>
                <w:szCs w:val="16"/>
              </w:rPr>
            </w:pPr>
          </w:p>
        </w:tc>
        <w:tc>
          <w:tcPr>
            <w:tcW w:w="2293" w:type="dxa"/>
          </w:tcPr>
          <w:p w:rsidR="00D05248" w:rsidRPr="00250CA4" w:rsidRDefault="00D05248" w:rsidP="00D05248">
            <w:pPr>
              <w:pStyle w:val="bulletundertext"/>
              <w:numPr>
                <w:ilvl w:val="0"/>
                <w:numId w:val="16"/>
              </w:numPr>
              <w:spacing w:after="0" w:line="240" w:lineRule="auto"/>
              <w:ind w:left="255" w:hanging="255"/>
              <w:contextualSpacing/>
              <w:rPr>
                <w:rFonts w:asciiTheme="minorHAnsi" w:hAnsiTheme="minorHAnsi" w:cstheme="minorHAnsi"/>
                <w:sz w:val="18"/>
                <w:szCs w:val="18"/>
              </w:rPr>
            </w:pPr>
            <w:r w:rsidRPr="00250CA4">
              <w:rPr>
                <w:rFonts w:asciiTheme="minorHAnsi" w:hAnsiTheme="minorHAnsi" w:cstheme="minorHAnsi"/>
                <w:sz w:val="18"/>
                <w:szCs w:val="18"/>
              </w:rPr>
              <w:t>retrieve, record and present information from non-fiction</w:t>
            </w:r>
          </w:p>
          <w:p w:rsidR="00D05248" w:rsidRPr="00250CA4" w:rsidRDefault="00D05248" w:rsidP="00D05248">
            <w:pPr>
              <w:pStyle w:val="bulletundernumbered"/>
              <w:numPr>
                <w:ilvl w:val="0"/>
                <w:numId w:val="16"/>
              </w:numPr>
              <w:spacing w:after="0" w:line="240" w:lineRule="auto"/>
              <w:ind w:left="255" w:hanging="255"/>
              <w:contextualSpacing/>
              <w:rPr>
                <w:rFonts w:asciiTheme="minorHAnsi" w:hAnsiTheme="minorHAnsi" w:cstheme="minorHAnsi"/>
                <w:sz w:val="18"/>
                <w:szCs w:val="18"/>
              </w:rPr>
            </w:pPr>
            <w:r w:rsidRPr="00250CA4">
              <w:rPr>
                <w:rFonts w:asciiTheme="minorHAnsi" w:hAnsiTheme="minorHAnsi" w:cstheme="minorHAnsi"/>
                <w:sz w:val="18"/>
                <w:szCs w:val="18"/>
              </w:rPr>
              <w:t>predicting what might happen from details stated and implied</w:t>
            </w:r>
          </w:p>
          <w:p w:rsidR="00D05248" w:rsidRPr="00250CA4" w:rsidRDefault="00D05248" w:rsidP="00D05248">
            <w:pPr>
              <w:pStyle w:val="bulletundernumbered"/>
              <w:numPr>
                <w:ilvl w:val="0"/>
                <w:numId w:val="16"/>
              </w:numPr>
              <w:spacing w:after="0" w:line="240" w:lineRule="auto"/>
              <w:ind w:left="255" w:hanging="255"/>
              <w:contextualSpacing/>
              <w:rPr>
                <w:rFonts w:asciiTheme="minorHAnsi" w:hAnsiTheme="minorHAnsi" w:cstheme="minorHAnsi"/>
                <w:sz w:val="18"/>
                <w:szCs w:val="18"/>
              </w:rPr>
            </w:pPr>
            <w:r w:rsidRPr="00250CA4">
              <w:rPr>
                <w:rFonts w:asciiTheme="minorHAnsi" w:hAnsiTheme="minorHAnsi" w:cstheme="minorHAnsi"/>
                <w:sz w:val="18"/>
                <w:szCs w:val="18"/>
              </w:rPr>
              <w:t>drawing inferences such as inferring characters’ feelings, thoughts and motives from their actions, and justifying inferences with evidence</w:t>
            </w:r>
          </w:p>
          <w:p w:rsidR="00D05248" w:rsidRPr="00250CA4" w:rsidRDefault="00D05248" w:rsidP="00D05248">
            <w:pPr>
              <w:pStyle w:val="bulletundernumbered"/>
              <w:numPr>
                <w:ilvl w:val="0"/>
                <w:numId w:val="16"/>
              </w:numPr>
              <w:spacing w:after="0" w:line="240" w:lineRule="auto"/>
              <w:ind w:left="255" w:hanging="255"/>
              <w:contextualSpacing/>
              <w:rPr>
                <w:rFonts w:asciiTheme="minorHAnsi" w:hAnsiTheme="minorHAnsi" w:cstheme="minorHAnsi"/>
                <w:sz w:val="18"/>
                <w:szCs w:val="18"/>
              </w:rPr>
            </w:pPr>
            <w:r w:rsidRPr="00250CA4">
              <w:rPr>
                <w:rFonts w:asciiTheme="minorHAnsi" w:hAnsiTheme="minorHAnsi" w:cstheme="minorHAnsi"/>
                <w:sz w:val="18"/>
                <w:szCs w:val="18"/>
              </w:rPr>
              <w:t>distinguish between statements of fact and opinion</w:t>
            </w:r>
          </w:p>
          <w:p w:rsidR="00D05248" w:rsidRPr="00250CA4" w:rsidRDefault="00D05248" w:rsidP="00D05248">
            <w:pPr>
              <w:pStyle w:val="bulletundernumbered"/>
              <w:numPr>
                <w:ilvl w:val="0"/>
                <w:numId w:val="16"/>
              </w:numPr>
              <w:spacing w:after="0" w:line="240" w:lineRule="auto"/>
              <w:ind w:left="255" w:hanging="255"/>
              <w:contextualSpacing/>
              <w:rPr>
                <w:rFonts w:asciiTheme="minorHAnsi" w:hAnsiTheme="minorHAnsi" w:cstheme="minorHAnsi"/>
                <w:sz w:val="18"/>
                <w:szCs w:val="18"/>
              </w:rPr>
            </w:pPr>
            <w:r w:rsidRPr="00250CA4">
              <w:rPr>
                <w:rFonts w:asciiTheme="minorHAnsi" w:hAnsiTheme="minorHAnsi" w:cstheme="minorHAnsi"/>
                <w:sz w:val="18"/>
                <w:szCs w:val="18"/>
              </w:rPr>
              <w:t>retrieve, record and present information from non-fiction</w:t>
            </w:r>
          </w:p>
          <w:p w:rsidR="00D05248" w:rsidRPr="00250CA4" w:rsidRDefault="00D05248" w:rsidP="00D05248">
            <w:pPr>
              <w:pStyle w:val="bulletundernumbered"/>
              <w:numPr>
                <w:ilvl w:val="0"/>
                <w:numId w:val="16"/>
              </w:numPr>
              <w:spacing w:after="0" w:line="240" w:lineRule="auto"/>
              <w:ind w:left="255" w:hanging="255"/>
              <w:contextualSpacing/>
              <w:rPr>
                <w:rFonts w:asciiTheme="minorHAnsi" w:hAnsiTheme="minorHAnsi" w:cstheme="minorHAnsi"/>
                <w:sz w:val="18"/>
                <w:szCs w:val="18"/>
              </w:rPr>
            </w:pPr>
            <w:r w:rsidRPr="00250CA4">
              <w:rPr>
                <w:rFonts w:asciiTheme="minorHAnsi" w:hAnsiTheme="minorHAnsi" w:cstheme="minorHAnsi"/>
                <w:sz w:val="18"/>
                <w:szCs w:val="18"/>
              </w:rPr>
              <w:t>discuss and evaluate how authors use language, including figurative language, considering the impact on the reader</w:t>
            </w:r>
          </w:p>
          <w:p w:rsidR="001864D7" w:rsidRDefault="00D05248" w:rsidP="001864D7">
            <w:pPr>
              <w:pStyle w:val="bulletundernumbered"/>
              <w:numPr>
                <w:ilvl w:val="0"/>
                <w:numId w:val="16"/>
              </w:numPr>
              <w:spacing w:after="0" w:line="240" w:lineRule="auto"/>
              <w:ind w:left="255" w:hanging="255"/>
              <w:contextualSpacing/>
              <w:rPr>
                <w:rFonts w:asciiTheme="minorHAnsi" w:hAnsiTheme="minorHAnsi" w:cstheme="minorHAnsi"/>
                <w:sz w:val="18"/>
                <w:szCs w:val="18"/>
              </w:rPr>
            </w:pPr>
            <w:proofErr w:type="gramStart"/>
            <w:r w:rsidRPr="00250CA4">
              <w:rPr>
                <w:rFonts w:asciiTheme="minorHAnsi" w:hAnsiTheme="minorHAnsi" w:cstheme="minorHAnsi"/>
                <w:sz w:val="18"/>
                <w:szCs w:val="18"/>
              </w:rPr>
              <w:t>provide</w:t>
            </w:r>
            <w:proofErr w:type="gramEnd"/>
            <w:r w:rsidRPr="00250CA4">
              <w:rPr>
                <w:rFonts w:asciiTheme="minorHAnsi" w:hAnsiTheme="minorHAnsi" w:cstheme="minorHAnsi"/>
                <w:sz w:val="18"/>
                <w:szCs w:val="18"/>
              </w:rPr>
              <w:t xml:space="preserve"> reasoned justifications for their views.</w:t>
            </w:r>
          </w:p>
          <w:p w:rsidR="001864D7" w:rsidRPr="001864D7" w:rsidRDefault="001864D7" w:rsidP="001864D7">
            <w:pPr>
              <w:pStyle w:val="bulletundernumbered"/>
              <w:numPr>
                <w:ilvl w:val="0"/>
                <w:numId w:val="16"/>
              </w:numPr>
              <w:spacing w:after="0" w:line="240" w:lineRule="auto"/>
              <w:ind w:left="255" w:hanging="255"/>
              <w:contextualSpacing/>
              <w:rPr>
                <w:rFonts w:asciiTheme="minorHAnsi" w:hAnsiTheme="minorHAnsi" w:cstheme="minorHAnsi"/>
                <w:sz w:val="20"/>
                <w:szCs w:val="18"/>
              </w:rPr>
            </w:pPr>
            <w:proofErr w:type="gramStart"/>
            <w:r w:rsidRPr="001864D7">
              <w:rPr>
                <w:rFonts w:asciiTheme="minorHAnsi" w:hAnsiTheme="minorHAnsi" w:cstheme="minorHAnsi"/>
                <w:sz w:val="18"/>
                <w:szCs w:val="16"/>
              </w:rPr>
              <w:t>recognise</w:t>
            </w:r>
            <w:proofErr w:type="gramEnd"/>
            <w:r w:rsidRPr="001864D7">
              <w:rPr>
                <w:rFonts w:asciiTheme="minorHAnsi" w:hAnsiTheme="minorHAnsi" w:cstheme="minorHAnsi"/>
                <w:sz w:val="18"/>
                <w:szCs w:val="16"/>
              </w:rPr>
              <w:t xml:space="preserve"> themes in what they read, such as loss or heroism. They should have opportunities to compare characters, consider different accounts of the same event and discuss viewpoints (both of authors and of fictional characters), within a text and across more than one text</w:t>
            </w:r>
          </w:p>
          <w:p w:rsidR="00D05248" w:rsidRPr="001864D7" w:rsidRDefault="00D05248" w:rsidP="001864D7">
            <w:pPr>
              <w:rPr>
                <w:rFonts w:cstheme="minorHAnsi"/>
                <w:sz w:val="16"/>
                <w:szCs w:val="16"/>
              </w:rPr>
            </w:pPr>
          </w:p>
        </w:tc>
        <w:tc>
          <w:tcPr>
            <w:tcW w:w="2293" w:type="dxa"/>
          </w:tcPr>
          <w:p w:rsidR="00D05248" w:rsidRPr="00250CA4" w:rsidRDefault="00D05248" w:rsidP="00D05248">
            <w:pPr>
              <w:pStyle w:val="bulletundertext"/>
              <w:numPr>
                <w:ilvl w:val="0"/>
                <w:numId w:val="15"/>
              </w:numPr>
              <w:spacing w:after="0" w:line="240" w:lineRule="auto"/>
              <w:ind w:left="373" w:hanging="283"/>
              <w:contextualSpacing/>
              <w:rPr>
                <w:rFonts w:asciiTheme="minorHAnsi" w:hAnsiTheme="minorHAnsi" w:cstheme="minorHAnsi"/>
                <w:sz w:val="18"/>
                <w:szCs w:val="18"/>
              </w:rPr>
            </w:pPr>
            <w:r w:rsidRPr="00250CA4">
              <w:rPr>
                <w:rFonts w:asciiTheme="minorHAnsi" w:hAnsiTheme="minorHAnsi" w:cstheme="minorHAnsi"/>
                <w:sz w:val="18"/>
                <w:szCs w:val="18"/>
              </w:rPr>
              <w:t>discuss and evaluate how authors use language, including figurative language, considering the impact on the reader</w:t>
            </w:r>
          </w:p>
          <w:p w:rsidR="00D05248" w:rsidRPr="00250CA4" w:rsidRDefault="00D05248" w:rsidP="00D05248">
            <w:pPr>
              <w:pStyle w:val="bulletundernumbered"/>
              <w:numPr>
                <w:ilvl w:val="0"/>
                <w:numId w:val="15"/>
              </w:numPr>
              <w:spacing w:after="0" w:line="240" w:lineRule="auto"/>
              <w:ind w:left="373" w:hanging="283"/>
              <w:contextualSpacing/>
              <w:rPr>
                <w:rFonts w:asciiTheme="minorHAnsi" w:hAnsiTheme="minorHAnsi" w:cstheme="minorHAnsi"/>
                <w:sz w:val="18"/>
                <w:szCs w:val="18"/>
              </w:rPr>
            </w:pPr>
            <w:r w:rsidRPr="00250CA4">
              <w:rPr>
                <w:rFonts w:asciiTheme="minorHAnsi" w:hAnsiTheme="minorHAnsi" w:cstheme="minorHAnsi"/>
                <w:sz w:val="18"/>
                <w:szCs w:val="18"/>
              </w:rPr>
              <w:t>drawing inferences such as inferring characters’ feelings, thoughts and motives from their actions, and justifying inferences with evidence</w:t>
            </w:r>
          </w:p>
          <w:p w:rsidR="00D05248" w:rsidRPr="00250CA4" w:rsidRDefault="00D05248" w:rsidP="00D05248">
            <w:pPr>
              <w:pStyle w:val="ListParagraph"/>
              <w:numPr>
                <w:ilvl w:val="0"/>
                <w:numId w:val="15"/>
              </w:numPr>
              <w:ind w:left="373" w:hanging="283"/>
              <w:rPr>
                <w:rFonts w:eastAsia="Times New Roman" w:cstheme="minorHAnsi"/>
                <w:sz w:val="18"/>
                <w:szCs w:val="18"/>
                <w:lang w:eastAsia="en-GB"/>
              </w:rPr>
            </w:pPr>
            <w:r w:rsidRPr="00250CA4">
              <w:rPr>
                <w:rFonts w:eastAsia="Times New Roman" w:cstheme="minorHAnsi"/>
                <w:sz w:val="18"/>
                <w:szCs w:val="18"/>
                <w:lang w:eastAsia="en-GB"/>
              </w:rPr>
              <w:t>summarising the main ideas drawn from more than one paragraph, identifying key details that support the main ideas</w:t>
            </w:r>
          </w:p>
          <w:p w:rsidR="00D05248" w:rsidRPr="00250CA4" w:rsidRDefault="00D05248" w:rsidP="00D05248">
            <w:pPr>
              <w:pStyle w:val="bulletundernumbered"/>
              <w:numPr>
                <w:ilvl w:val="0"/>
                <w:numId w:val="15"/>
              </w:numPr>
              <w:spacing w:line="240" w:lineRule="auto"/>
              <w:ind w:left="373" w:hanging="283"/>
              <w:contextualSpacing/>
              <w:rPr>
                <w:rFonts w:asciiTheme="minorHAnsi" w:hAnsiTheme="minorHAnsi" w:cstheme="minorHAnsi"/>
                <w:sz w:val="18"/>
                <w:szCs w:val="18"/>
              </w:rPr>
            </w:pPr>
            <w:r w:rsidRPr="00250CA4">
              <w:rPr>
                <w:rFonts w:asciiTheme="minorHAnsi" w:hAnsiTheme="minorHAnsi" w:cstheme="minorHAnsi"/>
                <w:sz w:val="18"/>
                <w:szCs w:val="18"/>
              </w:rPr>
              <w:t>distinguish between statements of fact and opinion</w:t>
            </w:r>
          </w:p>
          <w:p w:rsidR="00D05248" w:rsidRPr="00250CA4" w:rsidRDefault="00D05248" w:rsidP="00D05248">
            <w:pPr>
              <w:pStyle w:val="bulletundernumbered"/>
              <w:numPr>
                <w:ilvl w:val="0"/>
                <w:numId w:val="15"/>
              </w:numPr>
              <w:spacing w:line="240" w:lineRule="auto"/>
              <w:ind w:left="373" w:hanging="283"/>
              <w:contextualSpacing/>
              <w:rPr>
                <w:rFonts w:asciiTheme="minorHAnsi" w:hAnsiTheme="minorHAnsi" w:cstheme="minorHAnsi"/>
                <w:sz w:val="18"/>
                <w:szCs w:val="18"/>
              </w:rPr>
            </w:pPr>
            <w:r w:rsidRPr="00250CA4">
              <w:rPr>
                <w:rFonts w:asciiTheme="minorHAnsi" w:hAnsiTheme="minorHAnsi" w:cstheme="minorHAnsi"/>
                <w:sz w:val="18"/>
                <w:szCs w:val="18"/>
              </w:rPr>
              <w:t>retrieve, record and present information from non-fiction</w:t>
            </w:r>
          </w:p>
          <w:p w:rsidR="00D05248" w:rsidRPr="00250CA4" w:rsidRDefault="00D05248" w:rsidP="00D05248">
            <w:pPr>
              <w:pStyle w:val="bulletundernumbered"/>
              <w:numPr>
                <w:ilvl w:val="0"/>
                <w:numId w:val="15"/>
              </w:numPr>
              <w:spacing w:after="60" w:line="240" w:lineRule="auto"/>
              <w:ind w:left="373" w:hanging="283"/>
              <w:contextualSpacing/>
              <w:rPr>
                <w:rFonts w:asciiTheme="minorHAnsi" w:hAnsiTheme="minorHAnsi" w:cstheme="minorHAnsi"/>
                <w:sz w:val="18"/>
                <w:szCs w:val="18"/>
              </w:rPr>
            </w:pPr>
            <w:r w:rsidRPr="00250CA4">
              <w:rPr>
                <w:rFonts w:asciiTheme="minorHAnsi" w:hAnsiTheme="minorHAnsi" w:cstheme="minorHAnsi"/>
                <w:sz w:val="18"/>
                <w:szCs w:val="18"/>
              </w:rPr>
              <w:t>predicting what might happen from details stated and implied</w:t>
            </w:r>
          </w:p>
          <w:p w:rsidR="00D05248" w:rsidRPr="001E7D7A" w:rsidRDefault="00D05248" w:rsidP="00D05248">
            <w:pPr>
              <w:numPr>
                <w:ilvl w:val="0"/>
                <w:numId w:val="2"/>
              </w:numPr>
              <w:ind w:left="185" w:hanging="185"/>
              <w:rPr>
                <w:rFonts w:cstheme="minorHAnsi"/>
                <w:sz w:val="16"/>
                <w:szCs w:val="16"/>
              </w:rPr>
            </w:pPr>
            <w:r w:rsidRPr="00250CA4">
              <w:rPr>
                <w:rFonts w:cstheme="minorHAnsi"/>
                <w:sz w:val="18"/>
                <w:szCs w:val="18"/>
              </w:rPr>
              <w:t>identifying how language, structure and presentation contribute to meaning</w:t>
            </w:r>
          </w:p>
        </w:tc>
        <w:tc>
          <w:tcPr>
            <w:tcW w:w="2293" w:type="dxa"/>
          </w:tcPr>
          <w:p w:rsidR="00D05248" w:rsidRPr="00250CA4" w:rsidRDefault="00D05248" w:rsidP="00D05248">
            <w:pPr>
              <w:pStyle w:val="bulletundernumbered"/>
              <w:numPr>
                <w:ilvl w:val="0"/>
                <w:numId w:val="16"/>
              </w:numPr>
              <w:spacing w:line="240" w:lineRule="auto"/>
              <w:ind w:left="215" w:hanging="215"/>
              <w:contextualSpacing/>
              <w:rPr>
                <w:rFonts w:asciiTheme="minorHAnsi" w:hAnsiTheme="minorHAnsi" w:cstheme="minorHAnsi"/>
                <w:sz w:val="18"/>
                <w:szCs w:val="18"/>
              </w:rPr>
            </w:pPr>
            <w:r w:rsidRPr="00250CA4">
              <w:rPr>
                <w:rFonts w:asciiTheme="minorHAnsi" w:hAnsiTheme="minorHAnsi" w:cstheme="minorHAnsi"/>
                <w:sz w:val="18"/>
                <w:szCs w:val="18"/>
              </w:rPr>
              <w:t>identifying how language, structure and presentation contribute to meaning</w:t>
            </w:r>
          </w:p>
          <w:p w:rsidR="00D05248" w:rsidRPr="00250CA4" w:rsidRDefault="00D05248" w:rsidP="00D05248">
            <w:pPr>
              <w:pStyle w:val="bulletundernumbered"/>
              <w:numPr>
                <w:ilvl w:val="0"/>
                <w:numId w:val="16"/>
              </w:numPr>
              <w:spacing w:line="240" w:lineRule="auto"/>
              <w:ind w:left="215" w:hanging="215"/>
              <w:contextualSpacing/>
              <w:rPr>
                <w:rFonts w:asciiTheme="minorHAnsi" w:hAnsiTheme="minorHAnsi" w:cstheme="minorHAnsi"/>
                <w:sz w:val="18"/>
                <w:szCs w:val="18"/>
              </w:rPr>
            </w:pPr>
            <w:r w:rsidRPr="00250CA4">
              <w:rPr>
                <w:rFonts w:asciiTheme="minorHAnsi" w:hAnsiTheme="minorHAnsi" w:cstheme="minorHAnsi"/>
                <w:sz w:val="18"/>
                <w:szCs w:val="18"/>
              </w:rPr>
              <w:t>summarising the main ideas drawn from more than one paragraph, identifying key details that support the main ideas</w:t>
            </w:r>
          </w:p>
          <w:p w:rsidR="00D05248" w:rsidRPr="00250CA4" w:rsidRDefault="00D05248" w:rsidP="00D05248">
            <w:pPr>
              <w:pStyle w:val="bulletundernumbered"/>
              <w:numPr>
                <w:ilvl w:val="0"/>
                <w:numId w:val="16"/>
              </w:numPr>
              <w:spacing w:after="0" w:line="240" w:lineRule="auto"/>
              <w:ind w:left="215" w:hanging="215"/>
              <w:contextualSpacing/>
              <w:rPr>
                <w:rFonts w:asciiTheme="minorHAnsi" w:hAnsiTheme="minorHAnsi" w:cstheme="minorHAnsi"/>
                <w:sz w:val="18"/>
                <w:szCs w:val="18"/>
              </w:rPr>
            </w:pPr>
            <w:r w:rsidRPr="00250CA4">
              <w:rPr>
                <w:rFonts w:asciiTheme="minorHAnsi" w:hAnsiTheme="minorHAnsi" w:cstheme="minorHAnsi"/>
                <w:sz w:val="18"/>
                <w:szCs w:val="18"/>
              </w:rPr>
              <w:t>making comparisons within and across books</w:t>
            </w:r>
          </w:p>
          <w:p w:rsidR="00D05248" w:rsidRPr="00250CA4" w:rsidRDefault="00D05248" w:rsidP="00D05248">
            <w:pPr>
              <w:pStyle w:val="bulletundertext"/>
              <w:numPr>
                <w:ilvl w:val="0"/>
                <w:numId w:val="16"/>
              </w:numPr>
              <w:spacing w:after="0" w:line="240" w:lineRule="auto"/>
              <w:ind w:left="215" w:hanging="215"/>
              <w:contextualSpacing/>
              <w:rPr>
                <w:rFonts w:asciiTheme="minorHAnsi" w:hAnsiTheme="minorHAnsi" w:cstheme="minorHAnsi"/>
                <w:sz w:val="18"/>
                <w:szCs w:val="18"/>
              </w:rPr>
            </w:pPr>
            <w:r w:rsidRPr="00250CA4">
              <w:rPr>
                <w:rFonts w:asciiTheme="minorHAnsi" w:hAnsiTheme="minorHAnsi" w:cstheme="minorHAnsi"/>
                <w:sz w:val="18"/>
                <w:szCs w:val="18"/>
              </w:rPr>
              <w:t>explain and discuss their understanding of what they have read, including through formal presentations and debates, maintaining a focus on the topic and using notes where necessary</w:t>
            </w:r>
          </w:p>
          <w:p w:rsidR="00D05248" w:rsidRPr="00250CA4" w:rsidRDefault="00D05248" w:rsidP="00D05248">
            <w:pPr>
              <w:pStyle w:val="bulletundernumbered"/>
              <w:numPr>
                <w:ilvl w:val="0"/>
                <w:numId w:val="16"/>
              </w:numPr>
              <w:spacing w:after="0" w:line="240" w:lineRule="auto"/>
              <w:ind w:left="215" w:hanging="215"/>
              <w:contextualSpacing/>
              <w:rPr>
                <w:rFonts w:asciiTheme="minorHAnsi" w:hAnsiTheme="minorHAnsi" w:cstheme="minorHAnsi"/>
                <w:sz w:val="18"/>
                <w:szCs w:val="18"/>
              </w:rPr>
            </w:pPr>
            <w:r w:rsidRPr="00250CA4">
              <w:rPr>
                <w:rFonts w:asciiTheme="minorHAnsi" w:hAnsiTheme="minorHAnsi" w:cstheme="minorHAnsi"/>
                <w:sz w:val="18"/>
                <w:szCs w:val="18"/>
              </w:rPr>
              <w:t>drawing inferences such as inferring characters’ feelings, thoughts and motives from their actions, and justifying inferences with evidence</w:t>
            </w:r>
          </w:p>
          <w:p w:rsidR="00D05248" w:rsidRPr="00250CA4" w:rsidRDefault="00D05248" w:rsidP="00D05248">
            <w:pPr>
              <w:pStyle w:val="bulletundernumbered"/>
              <w:numPr>
                <w:ilvl w:val="0"/>
                <w:numId w:val="16"/>
              </w:numPr>
              <w:spacing w:after="0" w:line="240" w:lineRule="auto"/>
              <w:ind w:left="215" w:hanging="215"/>
              <w:contextualSpacing/>
              <w:rPr>
                <w:rFonts w:asciiTheme="minorHAnsi" w:hAnsiTheme="minorHAnsi" w:cstheme="minorHAnsi"/>
                <w:sz w:val="18"/>
                <w:szCs w:val="18"/>
              </w:rPr>
            </w:pPr>
            <w:r w:rsidRPr="00250CA4">
              <w:rPr>
                <w:rFonts w:asciiTheme="minorHAnsi" w:hAnsiTheme="minorHAnsi" w:cstheme="minorHAnsi"/>
                <w:sz w:val="18"/>
                <w:szCs w:val="18"/>
              </w:rPr>
              <w:t>discuss and evaluate how authors use language, including figurative language, considering the impact on the reader</w:t>
            </w:r>
          </w:p>
          <w:p w:rsidR="00D05248" w:rsidRPr="001E7D7A" w:rsidRDefault="00D05248" w:rsidP="00D05248">
            <w:pPr>
              <w:pStyle w:val="ListParagraph"/>
              <w:numPr>
                <w:ilvl w:val="0"/>
                <w:numId w:val="2"/>
              </w:numPr>
              <w:ind w:left="185" w:hanging="185"/>
              <w:rPr>
                <w:rFonts w:cstheme="minorHAnsi"/>
                <w:sz w:val="16"/>
                <w:szCs w:val="16"/>
              </w:rPr>
            </w:pPr>
          </w:p>
        </w:tc>
        <w:tc>
          <w:tcPr>
            <w:tcW w:w="2293" w:type="dxa"/>
          </w:tcPr>
          <w:p w:rsidR="00D05248" w:rsidRPr="00250CA4" w:rsidRDefault="00D05248" w:rsidP="00D05248">
            <w:pPr>
              <w:pStyle w:val="bulletundernumbered"/>
              <w:numPr>
                <w:ilvl w:val="0"/>
                <w:numId w:val="15"/>
              </w:numPr>
              <w:spacing w:line="240" w:lineRule="auto"/>
              <w:ind w:left="280" w:hanging="283"/>
              <w:contextualSpacing/>
              <w:rPr>
                <w:rFonts w:asciiTheme="minorHAnsi" w:hAnsiTheme="minorHAnsi" w:cstheme="minorHAnsi"/>
                <w:sz w:val="18"/>
                <w:szCs w:val="18"/>
              </w:rPr>
            </w:pPr>
            <w:r w:rsidRPr="00250CA4">
              <w:rPr>
                <w:rFonts w:asciiTheme="minorHAnsi" w:hAnsiTheme="minorHAnsi" w:cstheme="minorHAnsi"/>
                <w:sz w:val="18"/>
                <w:szCs w:val="18"/>
              </w:rPr>
              <w:t>identifying how language, structure and presentation contribute to meaning</w:t>
            </w:r>
          </w:p>
          <w:p w:rsidR="00D05248" w:rsidRPr="00250CA4" w:rsidRDefault="00D05248" w:rsidP="00D05248">
            <w:pPr>
              <w:pStyle w:val="bulletundernumbered"/>
              <w:numPr>
                <w:ilvl w:val="0"/>
                <w:numId w:val="15"/>
              </w:numPr>
              <w:spacing w:after="0" w:line="240" w:lineRule="auto"/>
              <w:ind w:left="280" w:hanging="283"/>
              <w:contextualSpacing/>
              <w:rPr>
                <w:rFonts w:asciiTheme="minorHAnsi" w:hAnsiTheme="minorHAnsi" w:cstheme="minorHAnsi"/>
                <w:sz w:val="18"/>
                <w:szCs w:val="18"/>
              </w:rPr>
            </w:pPr>
            <w:r w:rsidRPr="00250CA4">
              <w:rPr>
                <w:rFonts w:asciiTheme="minorHAnsi" w:hAnsiTheme="minorHAnsi" w:cstheme="minorHAnsi"/>
                <w:sz w:val="18"/>
                <w:szCs w:val="18"/>
              </w:rPr>
              <w:t>retrieve, record and present information from non-fiction</w:t>
            </w:r>
          </w:p>
          <w:p w:rsidR="00D05248" w:rsidRPr="00250CA4" w:rsidRDefault="00D05248" w:rsidP="00D05248">
            <w:pPr>
              <w:pStyle w:val="bulletundertext"/>
              <w:numPr>
                <w:ilvl w:val="0"/>
                <w:numId w:val="15"/>
              </w:numPr>
              <w:spacing w:after="0" w:line="240" w:lineRule="auto"/>
              <w:ind w:left="280" w:hanging="283"/>
              <w:contextualSpacing/>
              <w:rPr>
                <w:rFonts w:asciiTheme="minorHAnsi" w:hAnsiTheme="minorHAnsi" w:cstheme="minorHAnsi"/>
                <w:sz w:val="18"/>
                <w:szCs w:val="18"/>
              </w:rPr>
            </w:pPr>
            <w:r w:rsidRPr="00250CA4">
              <w:rPr>
                <w:rFonts w:asciiTheme="minorHAnsi" w:hAnsiTheme="minorHAnsi" w:cstheme="minorHAnsi"/>
                <w:sz w:val="18"/>
                <w:szCs w:val="18"/>
              </w:rPr>
              <w:t>discuss and evaluate how authors use language, including figurative language, considering the impact on the reader</w:t>
            </w:r>
          </w:p>
          <w:p w:rsidR="00D05248" w:rsidRPr="00250CA4" w:rsidRDefault="00D05248" w:rsidP="00D05248">
            <w:pPr>
              <w:pStyle w:val="bulletundertext"/>
              <w:numPr>
                <w:ilvl w:val="0"/>
                <w:numId w:val="15"/>
              </w:numPr>
              <w:spacing w:after="0" w:line="240" w:lineRule="auto"/>
              <w:ind w:left="280" w:hanging="283"/>
              <w:contextualSpacing/>
              <w:rPr>
                <w:rFonts w:asciiTheme="minorHAnsi" w:hAnsiTheme="minorHAnsi" w:cstheme="minorHAnsi"/>
                <w:sz w:val="18"/>
                <w:szCs w:val="18"/>
              </w:rPr>
            </w:pPr>
            <w:r w:rsidRPr="00250CA4">
              <w:rPr>
                <w:rFonts w:asciiTheme="minorHAnsi" w:hAnsiTheme="minorHAnsi" w:cstheme="minorHAnsi"/>
                <w:sz w:val="18"/>
                <w:szCs w:val="18"/>
              </w:rPr>
              <w:t>explain and discuss their understanding of what they have read, including through formal presentations and debates, maintaining a focus on the topic and using notes where necessary</w:t>
            </w:r>
          </w:p>
          <w:p w:rsidR="00D05248" w:rsidRPr="00250CA4" w:rsidRDefault="00D05248" w:rsidP="00D05248">
            <w:pPr>
              <w:pStyle w:val="bulletundertext"/>
              <w:numPr>
                <w:ilvl w:val="0"/>
                <w:numId w:val="15"/>
              </w:numPr>
              <w:spacing w:after="0" w:line="240" w:lineRule="auto"/>
              <w:ind w:left="280" w:hanging="283"/>
              <w:contextualSpacing/>
              <w:rPr>
                <w:rFonts w:asciiTheme="minorHAnsi" w:hAnsiTheme="minorHAnsi" w:cstheme="minorHAnsi"/>
                <w:sz w:val="18"/>
                <w:szCs w:val="18"/>
              </w:rPr>
            </w:pPr>
            <w:r w:rsidRPr="00250CA4">
              <w:rPr>
                <w:rFonts w:asciiTheme="minorHAnsi" w:hAnsiTheme="minorHAnsi" w:cstheme="minorHAnsi"/>
                <w:sz w:val="18"/>
                <w:szCs w:val="18"/>
              </w:rPr>
              <w:t>retrieve, record and present information from non-fiction</w:t>
            </w:r>
          </w:p>
          <w:p w:rsidR="00D05248" w:rsidRPr="00250CA4" w:rsidRDefault="00D05248" w:rsidP="00D05248">
            <w:pPr>
              <w:pStyle w:val="bulletundernumbered"/>
              <w:numPr>
                <w:ilvl w:val="0"/>
                <w:numId w:val="15"/>
              </w:numPr>
              <w:spacing w:line="240" w:lineRule="auto"/>
              <w:ind w:left="280" w:hanging="283"/>
              <w:contextualSpacing/>
              <w:rPr>
                <w:rFonts w:asciiTheme="minorHAnsi" w:hAnsiTheme="minorHAnsi" w:cstheme="minorHAnsi"/>
                <w:sz w:val="18"/>
                <w:szCs w:val="18"/>
              </w:rPr>
            </w:pPr>
            <w:r w:rsidRPr="00250CA4">
              <w:rPr>
                <w:rFonts w:asciiTheme="minorHAnsi" w:hAnsiTheme="minorHAnsi" w:cstheme="minorHAnsi"/>
                <w:sz w:val="18"/>
                <w:szCs w:val="18"/>
              </w:rPr>
              <w:t>summarising the main ideas drawn from more than one paragraph, identifying key details that support the main ideas</w:t>
            </w:r>
          </w:p>
          <w:p w:rsidR="00D05248" w:rsidRPr="00250CA4" w:rsidRDefault="00D05248" w:rsidP="00D05248">
            <w:pPr>
              <w:pStyle w:val="bulletundernumbered"/>
              <w:numPr>
                <w:ilvl w:val="0"/>
                <w:numId w:val="15"/>
              </w:numPr>
              <w:spacing w:line="240" w:lineRule="auto"/>
              <w:ind w:left="280" w:hanging="283"/>
              <w:contextualSpacing/>
              <w:rPr>
                <w:rFonts w:asciiTheme="minorHAnsi" w:hAnsiTheme="minorHAnsi" w:cstheme="minorHAnsi"/>
                <w:sz w:val="18"/>
                <w:szCs w:val="18"/>
              </w:rPr>
            </w:pPr>
            <w:r w:rsidRPr="00250CA4">
              <w:rPr>
                <w:rFonts w:asciiTheme="minorHAnsi" w:hAnsiTheme="minorHAnsi" w:cstheme="minorHAnsi"/>
                <w:sz w:val="18"/>
                <w:szCs w:val="18"/>
              </w:rPr>
              <w:t>provide reasoned justifications for their views</w:t>
            </w:r>
          </w:p>
          <w:p w:rsidR="00D05248" w:rsidRPr="00250CA4" w:rsidRDefault="00D05248" w:rsidP="00D05248">
            <w:pPr>
              <w:pStyle w:val="bulletundernumbered"/>
              <w:numPr>
                <w:ilvl w:val="0"/>
                <w:numId w:val="15"/>
              </w:numPr>
              <w:spacing w:after="60" w:line="240" w:lineRule="auto"/>
              <w:ind w:left="280" w:hanging="283"/>
              <w:contextualSpacing/>
              <w:rPr>
                <w:rFonts w:asciiTheme="minorHAnsi" w:hAnsiTheme="minorHAnsi" w:cstheme="minorHAnsi"/>
                <w:sz w:val="18"/>
                <w:szCs w:val="18"/>
              </w:rPr>
            </w:pPr>
            <w:r w:rsidRPr="00250CA4">
              <w:rPr>
                <w:rFonts w:asciiTheme="minorHAnsi" w:hAnsiTheme="minorHAnsi" w:cstheme="minorHAnsi"/>
                <w:sz w:val="18"/>
                <w:szCs w:val="18"/>
              </w:rPr>
              <w:t>drawing inferences such as inferring characters’ feelings, thoughts and motives from their actions, and justifying inferences with evidence</w:t>
            </w:r>
          </w:p>
          <w:p w:rsidR="00D05248" w:rsidRPr="00250CA4" w:rsidRDefault="00D05248" w:rsidP="00D05248">
            <w:pPr>
              <w:pStyle w:val="bulletundernumbered"/>
              <w:numPr>
                <w:ilvl w:val="0"/>
                <w:numId w:val="15"/>
              </w:numPr>
              <w:spacing w:after="0" w:line="240" w:lineRule="auto"/>
              <w:ind w:left="280" w:hanging="283"/>
              <w:contextualSpacing/>
              <w:rPr>
                <w:rFonts w:asciiTheme="minorHAnsi" w:hAnsiTheme="minorHAnsi" w:cstheme="minorHAnsi"/>
                <w:sz w:val="18"/>
                <w:szCs w:val="18"/>
              </w:rPr>
            </w:pPr>
            <w:r w:rsidRPr="00250CA4">
              <w:rPr>
                <w:rFonts w:asciiTheme="minorHAnsi" w:hAnsiTheme="minorHAnsi" w:cstheme="minorHAnsi"/>
                <w:sz w:val="18"/>
                <w:szCs w:val="18"/>
              </w:rPr>
              <w:t>predicting what might happen from details stated and implied</w:t>
            </w:r>
          </w:p>
          <w:p w:rsidR="00D05248" w:rsidRPr="00250CA4" w:rsidRDefault="00D05248" w:rsidP="00D05248">
            <w:pPr>
              <w:pStyle w:val="ListParagraph"/>
              <w:numPr>
                <w:ilvl w:val="0"/>
                <w:numId w:val="15"/>
              </w:numPr>
              <w:ind w:left="280" w:hanging="283"/>
              <w:rPr>
                <w:rFonts w:eastAsia="Times New Roman" w:cstheme="minorHAnsi"/>
                <w:sz w:val="18"/>
                <w:szCs w:val="18"/>
                <w:lang w:eastAsia="en-GB"/>
              </w:rPr>
            </w:pPr>
            <w:r w:rsidRPr="00250CA4">
              <w:rPr>
                <w:rFonts w:eastAsia="Times New Roman" w:cstheme="minorHAnsi"/>
                <w:sz w:val="18"/>
                <w:szCs w:val="18"/>
                <w:lang w:eastAsia="en-GB"/>
              </w:rPr>
              <w:t>distinguish between statements of fact and opinion</w:t>
            </w:r>
          </w:p>
          <w:p w:rsidR="00D05248" w:rsidRPr="001864D7" w:rsidRDefault="00D05248" w:rsidP="001864D7">
            <w:pPr>
              <w:pStyle w:val="bulletundertext"/>
              <w:numPr>
                <w:ilvl w:val="0"/>
                <w:numId w:val="15"/>
              </w:numPr>
              <w:spacing w:after="0" w:line="240" w:lineRule="auto"/>
              <w:ind w:left="301" w:hanging="284"/>
              <w:contextualSpacing/>
              <w:rPr>
                <w:rFonts w:asciiTheme="minorHAnsi" w:hAnsiTheme="minorHAnsi" w:cstheme="minorHAnsi"/>
                <w:sz w:val="18"/>
                <w:szCs w:val="18"/>
              </w:rPr>
            </w:pPr>
            <w:r w:rsidRPr="00250CA4">
              <w:rPr>
                <w:rFonts w:asciiTheme="minorHAnsi" w:hAnsiTheme="minorHAnsi" w:cstheme="minorHAnsi"/>
                <w:sz w:val="18"/>
                <w:szCs w:val="18"/>
              </w:rPr>
              <w:t>explain and discuss their understanding of what they have read</w:t>
            </w:r>
          </w:p>
        </w:tc>
        <w:tc>
          <w:tcPr>
            <w:tcW w:w="2293" w:type="dxa"/>
          </w:tcPr>
          <w:p w:rsidR="00D05248" w:rsidRPr="00250CA4" w:rsidRDefault="00D05248" w:rsidP="00D05248">
            <w:pPr>
              <w:pStyle w:val="bulletundernumbered"/>
              <w:numPr>
                <w:ilvl w:val="0"/>
                <w:numId w:val="15"/>
              </w:numPr>
              <w:spacing w:line="240" w:lineRule="auto"/>
              <w:ind w:left="301" w:hanging="284"/>
              <w:contextualSpacing/>
              <w:rPr>
                <w:rFonts w:asciiTheme="minorHAnsi" w:hAnsiTheme="minorHAnsi" w:cstheme="minorHAnsi"/>
                <w:sz w:val="18"/>
                <w:szCs w:val="18"/>
              </w:rPr>
            </w:pPr>
            <w:r w:rsidRPr="00250CA4">
              <w:rPr>
                <w:rFonts w:asciiTheme="minorHAnsi" w:hAnsiTheme="minorHAnsi" w:cstheme="minorHAnsi"/>
                <w:sz w:val="18"/>
                <w:szCs w:val="18"/>
              </w:rPr>
              <w:t>drawing inferences such as inferring characters’ feelings, thoughts and motives from their actions, and justifying inferences with evidence</w:t>
            </w:r>
          </w:p>
          <w:p w:rsidR="00D05248" w:rsidRPr="00250CA4" w:rsidRDefault="00D05248" w:rsidP="00D05248">
            <w:pPr>
              <w:pStyle w:val="bulletundernumbered"/>
              <w:numPr>
                <w:ilvl w:val="0"/>
                <w:numId w:val="15"/>
              </w:numPr>
              <w:spacing w:after="60" w:line="240" w:lineRule="auto"/>
              <w:ind w:left="301" w:hanging="284"/>
              <w:contextualSpacing/>
              <w:rPr>
                <w:rFonts w:asciiTheme="minorHAnsi" w:hAnsiTheme="minorHAnsi" w:cstheme="minorHAnsi"/>
                <w:sz w:val="18"/>
                <w:szCs w:val="18"/>
              </w:rPr>
            </w:pPr>
            <w:r w:rsidRPr="00250CA4">
              <w:rPr>
                <w:rFonts w:asciiTheme="minorHAnsi" w:hAnsiTheme="minorHAnsi" w:cstheme="minorHAnsi"/>
                <w:sz w:val="18"/>
                <w:szCs w:val="18"/>
              </w:rPr>
              <w:t>making comparisons within and across books</w:t>
            </w:r>
          </w:p>
          <w:p w:rsidR="00D05248" w:rsidRPr="00250CA4" w:rsidRDefault="00D05248" w:rsidP="00D05248">
            <w:pPr>
              <w:pStyle w:val="bulletundernumbered"/>
              <w:numPr>
                <w:ilvl w:val="0"/>
                <w:numId w:val="15"/>
              </w:numPr>
              <w:spacing w:after="60" w:line="240" w:lineRule="auto"/>
              <w:ind w:left="301" w:hanging="284"/>
              <w:contextualSpacing/>
              <w:rPr>
                <w:rFonts w:asciiTheme="minorHAnsi" w:hAnsiTheme="minorHAnsi" w:cstheme="minorHAnsi"/>
                <w:sz w:val="18"/>
                <w:szCs w:val="18"/>
              </w:rPr>
            </w:pPr>
            <w:r w:rsidRPr="00250CA4">
              <w:rPr>
                <w:rFonts w:asciiTheme="minorHAnsi" w:hAnsiTheme="minorHAnsi" w:cstheme="minorHAnsi"/>
                <w:sz w:val="18"/>
                <w:szCs w:val="18"/>
              </w:rPr>
              <w:t>identifying and discussing themes and conventions in and across a wide range of writing</w:t>
            </w:r>
          </w:p>
          <w:p w:rsidR="00D05248" w:rsidRPr="00250CA4" w:rsidRDefault="00D05248" w:rsidP="00D05248">
            <w:pPr>
              <w:pStyle w:val="bulletundertext"/>
              <w:numPr>
                <w:ilvl w:val="0"/>
                <w:numId w:val="15"/>
              </w:numPr>
              <w:spacing w:after="0" w:line="240" w:lineRule="auto"/>
              <w:ind w:left="301" w:hanging="284"/>
              <w:contextualSpacing/>
              <w:rPr>
                <w:rFonts w:asciiTheme="minorHAnsi" w:hAnsiTheme="minorHAnsi" w:cstheme="minorHAnsi"/>
                <w:sz w:val="18"/>
                <w:szCs w:val="18"/>
              </w:rPr>
            </w:pPr>
            <w:r w:rsidRPr="00250CA4">
              <w:rPr>
                <w:rFonts w:asciiTheme="minorHAnsi" w:hAnsiTheme="minorHAnsi" w:cstheme="minorHAnsi"/>
                <w:sz w:val="18"/>
                <w:szCs w:val="18"/>
              </w:rPr>
              <w:t>discuss and evaluate how authors use language, including figurative language, considering the impact on the reader</w:t>
            </w:r>
          </w:p>
          <w:p w:rsidR="00D05248" w:rsidRPr="00250CA4" w:rsidRDefault="00D05248" w:rsidP="00D05248">
            <w:pPr>
              <w:pStyle w:val="bulletundertext"/>
              <w:numPr>
                <w:ilvl w:val="0"/>
                <w:numId w:val="15"/>
              </w:numPr>
              <w:spacing w:after="0" w:line="240" w:lineRule="auto"/>
              <w:ind w:left="301" w:hanging="284"/>
              <w:contextualSpacing/>
              <w:rPr>
                <w:rFonts w:asciiTheme="minorHAnsi" w:hAnsiTheme="minorHAnsi" w:cstheme="minorHAnsi"/>
                <w:sz w:val="18"/>
                <w:szCs w:val="18"/>
              </w:rPr>
            </w:pPr>
            <w:r w:rsidRPr="00250CA4">
              <w:rPr>
                <w:rFonts w:asciiTheme="minorHAnsi" w:hAnsiTheme="minorHAnsi" w:cstheme="minorHAnsi"/>
                <w:sz w:val="18"/>
                <w:szCs w:val="18"/>
              </w:rPr>
              <w:t>explain and discuss their understanding of what they have read</w:t>
            </w:r>
          </w:p>
          <w:p w:rsidR="00D05248" w:rsidRPr="00250CA4" w:rsidRDefault="00D05248" w:rsidP="00D05248">
            <w:pPr>
              <w:pStyle w:val="bulletundernumbered"/>
              <w:numPr>
                <w:ilvl w:val="0"/>
                <w:numId w:val="15"/>
              </w:numPr>
              <w:spacing w:line="240" w:lineRule="auto"/>
              <w:ind w:left="301" w:hanging="284"/>
              <w:contextualSpacing/>
              <w:rPr>
                <w:rFonts w:asciiTheme="minorHAnsi" w:hAnsiTheme="minorHAnsi" w:cstheme="minorHAnsi"/>
                <w:sz w:val="18"/>
                <w:szCs w:val="18"/>
              </w:rPr>
            </w:pPr>
            <w:r w:rsidRPr="00250CA4">
              <w:rPr>
                <w:rFonts w:asciiTheme="minorHAnsi" w:hAnsiTheme="minorHAnsi" w:cstheme="minorHAnsi"/>
                <w:sz w:val="18"/>
                <w:szCs w:val="18"/>
              </w:rPr>
              <w:t>identifying how language, structure and presentation contribute to meaning</w:t>
            </w:r>
          </w:p>
          <w:p w:rsidR="00D05248" w:rsidRPr="00250CA4" w:rsidRDefault="00D05248" w:rsidP="00D05248">
            <w:pPr>
              <w:pStyle w:val="bulletundernumbered"/>
              <w:numPr>
                <w:ilvl w:val="0"/>
                <w:numId w:val="15"/>
              </w:numPr>
              <w:spacing w:line="240" w:lineRule="auto"/>
              <w:ind w:left="301" w:hanging="284"/>
              <w:contextualSpacing/>
              <w:rPr>
                <w:rFonts w:asciiTheme="minorHAnsi" w:hAnsiTheme="minorHAnsi" w:cstheme="minorHAnsi"/>
                <w:sz w:val="18"/>
                <w:szCs w:val="18"/>
              </w:rPr>
            </w:pPr>
            <w:r w:rsidRPr="00250CA4">
              <w:rPr>
                <w:rFonts w:asciiTheme="minorHAnsi" w:hAnsiTheme="minorHAnsi" w:cstheme="minorHAnsi"/>
                <w:sz w:val="18"/>
                <w:szCs w:val="18"/>
              </w:rPr>
              <w:t>provide reasoned justifications for their views</w:t>
            </w:r>
          </w:p>
          <w:p w:rsidR="00D05248" w:rsidRPr="00250CA4" w:rsidRDefault="00D05248" w:rsidP="00D05248">
            <w:pPr>
              <w:pStyle w:val="bulletundernumbered"/>
              <w:numPr>
                <w:ilvl w:val="0"/>
                <w:numId w:val="15"/>
              </w:numPr>
              <w:spacing w:after="0" w:line="240" w:lineRule="auto"/>
              <w:ind w:left="301" w:hanging="284"/>
              <w:contextualSpacing/>
              <w:rPr>
                <w:rFonts w:asciiTheme="minorHAnsi" w:hAnsiTheme="minorHAnsi" w:cstheme="minorHAnsi"/>
                <w:sz w:val="18"/>
                <w:szCs w:val="18"/>
              </w:rPr>
            </w:pPr>
            <w:r w:rsidRPr="00250CA4">
              <w:rPr>
                <w:rFonts w:asciiTheme="minorHAnsi" w:hAnsiTheme="minorHAnsi" w:cstheme="minorHAnsi"/>
                <w:sz w:val="18"/>
                <w:szCs w:val="18"/>
              </w:rPr>
              <w:t>predicting what might happen from details stated and implied</w:t>
            </w:r>
          </w:p>
          <w:p w:rsidR="00D05248" w:rsidRPr="00250CA4" w:rsidRDefault="00D05248" w:rsidP="00D05248">
            <w:pPr>
              <w:pStyle w:val="ListParagraph"/>
              <w:numPr>
                <w:ilvl w:val="0"/>
                <w:numId w:val="15"/>
              </w:numPr>
              <w:ind w:left="301" w:hanging="284"/>
              <w:rPr>
                <w:rFonts w:eastAsia="Times New Roman" w:cstheme="minorHAnsi"/>
                <w:sz w:val="18"/>
                <w:szCs w:val="18"/>
                <w:lang w:eastAsia="en-GB"/>
              </w:rPr>
            </w:pPr>
            <w:r w:rsidRPr="00250CA4">
              <w:rPr>
                <w:rFonts w:eastAsia="Times New Roman" w:cstheme="minorHAnsi"/>
                <w:sz w:val="18"/>
                <w:szCs w:val="18"/>
                <w:lang w:eastAsia="en-GB"/>
              </w:rPr>
              <w:t>distinguish between statements of fact and opinion</w:t>
            </w:r>
          </w:p>
          <w:p w:rsidR="00D05248" w:rsidRPr="00250CA4" w:rsidRDefault="00D05248" w:rsidP="00D05248">
            <w:pPr>
              <w:pStyle w:val="bulletundernumbered"/>
              <w:numPr>
                <w:ilvl w:val="0"/>
                <w:numId w:val="15"/>
              </w:numPr>
              <w:spacing w:after="0" w:line="240" w:lineRule="auto"/>
              <w:ind w:left="301" w:hanging="284"/>
              <w:contextualSpacing/>
              <w:rPr>
                <w:rFonts w:asciiTheme="minorHAnsi" w:hAnsiTheme="minorHAnsi" w:cstheme="minorHAnsi"/>
                <w:sz w:val="18"/>
                <w:szCs w:val="18"/>
              </w:rPr>
            </w:pPr>
            <w:r w:rsidRPr="00250CA4">
              <w:rPr>
                <w:rFonts w:asciiTheme="minorHAnsi" w:hAnsiTheme="minorHAnsi" w:cstheme="minorHAnsi"/>
                <w:sz w:val="18"/>
                <w:szCs w:val="18"/>
              </w:rPr>
              <w:t>discuss and evaluate how authors use language, including figurative language, considering the impact on the reader</w:t>
            </w:r>
          </w:p>
          <w:p w:rsidR="00D05248" w:rsidRPr="001405C6" w:rsidRDefault="00D05248" w:rsidP="00D05248">
            <w:pPr>
              <w:pStyle w:val="ListParagraph"/>
              <w:numPr>
                <w:ilvl w:val="0"/>
                <w:numId w:val="2"/>
              </w:numPr>
              <w:ind w:left="185" w:hanging="185"/>
              <w:rPr>
                <w:rFonts w:cstheme="minorHAnsi"/>
                <w:sz w:val="16"/>
                <w:szCs w:val="16"/>
              </w:rPr>
            </w:pPr>
            <w:r w:rsidRPr="00250CA4">
              <w:rPr>
                <w:rFonts w:cstheme="minorHAnsi"/>
                <w:sz w:val="18"/>
                <w:szCs w:val="18"/>
              </w:rPr>
              <w:t>preparing poems to read aloud and to perform, showing understanding through intonation, tone and volume so that the meaning is clear to an audience</w:t>
            </w:r>
          </w:p>
        </w:tc>
      </w:tr>
    </w:tbl>
    <w:p w:rsidR="00182672" w:rsidRDefault="00182672">
      <w:pPr>
        <w:rPr>
          <w:b/>
          <w:bCs/>
          <w:sz w:val="24"/>
          <w:szCs w:val="24"/>
          <w:u w:val="single"/>
        </w:rPr>
      </w:pPr>
    </w:p>
    <w:p w:rsidR="00DF7015" w:rsidRDefault="00DF7015">
      <w:pPr>
        <w:rPr>
          <w:b/>
          <w:bCs/>
          <w:sz w:val="24"/>
          <w:szCs w:val="24"/>
          <w:u w:val="single"/>
        </w:rPr>
      </w:pPr>
    </w:p>
    <w:p w:rsidR="00DF7015" w:rsidRDefault="00DF7015">
      <w:pPr>
        <w:rPr>
          <w:b/>
          <w:bCs/>
          <w:sz w:val="24"/>
          <w:szCs w:val="24"/>
          <w:u w:val="single"/>
        </w:rPr>
      </w:pPr>
    </w:p>
    <w:p w:rsidR="00233EC8" w:rsidRDefault="00233EC8">
      <w:pPr>
        <w:rPr>
          <w:b/>
          <w:bCs/>
          <w:sz w:val="24"/>
          <w:szCs w:val="24"/>
          <w:u w:val="single"/>
        </w:rPr>
      </w:pPr>
    </w:p>
    <w:p w:rsidR="00233EC8" w:rsidRDefault="00233EC8">
      <w:pPr>
        <w:rPr>
          <w:b/>
          <w:bCs/>
          <w:sz w:val="24"/>
          <w:szCs w:val="24"/>
          <w:u w:val="single"/>
        </w:rPr>
      </w:pPr>
    </w:p>
    <w:p w:rsidR="00233EC8" w:rsidRDefault="00233EC8">
      <w:pPr>
        <w:rPr>
          <w:b/>
          <w:bCs/>
          <w:sz w:val="24"/>
          <w:szCs w:val="24"/>
          <w:u w:val="single"/>
        </w:rPr>
      </w:pPr>
    </w:p>
    <w:p w:rsidR="00233EC8" w:rsidRDefault="00233EC8">
      <w:pPr>
        <w:rPr>
          <w:b/>
          <w:bCs/>
          <w:sz w:val="24"/>
          <w:szCs w:val="24"/>
          <w:u w:val="single"/>
        </w:rPr>
      </w:pPr>
    </w:p>
    <w:p w:rsidR="00233EC8" w:rsidRDefault="00233EC8">
      <w:pPr>
        <w:rPr>
          <w:b/>
          <w:bCs/>
          <w:sz w:val="24"/>
          <w:szCs w:val="24"/>
          <w:u w:val="single"/>
        </w:rPr>
      </w:pPr>
    </w:p>
    <w:p w:rsidR="00233EC8" w:rsidRDefault="00233EC8">
      <w:pPr>
        <w:rPr>
          <w:b/>
          <w:bCs/>
          <w:sz w:val="24"/>
          <w:szCs w:val="24"/>
          <w:u w:val="single"/>
        </w:rPr>
      </w:pPr>
    </w:p>
    <w:p w:rsidR="00233EC8" w:rsidRDefault="00233EC8">
      <w:pPr>
        <w:rPr>
          <w:b/>
          <w:bCs/>
          <w:sz w:val="24"/>
          <w:szCs w:val="24"/>
          <w:u w:val="single"/>
        </w:rPr>
      </w:pPr>
    </w:p>
    <w:p w:rsidR="000A5B78" w:rsidRDefault="000A5B78">
      <w:pPr>
        <w:rPr>
          <w:b/>
          <w:bCs/>
          <w:sz w:val="24"/>
          <w:szCs w:val="24"/>
          <w:u w:val="single"/>
        </w:rPr>
      </w:pPr>
    </w:p>
    <w:p w:rsidR="00714C64" w:rsidRPr="00867C70" w:rsidRDefault="009915CA">
      <w:pPr>
        <w:rPr>
          <w:b/>
          <w:bCs/>
          <w:sz w:val="24"/>
          <w:szCs w:val="24"/>
          <w:u w:val="single"/>
        </w:rPr>
      </w:pPr>
      <w:r w:rsidRPr="00EA3D09">
        <w:rPr>
          <w:b/>
          <w:bCs/>
          <w:sz w:val="24"/>
          <w:szCs w:val="24"/>
          <w:u w:val="single"/>
        </w:rPr>
        <w:t>Year B</w:t>
      </w:r>
    </w:p>
    <w:tbl>
      <w:tblPr>
        <w:tblStyle w:val="TableGrid"/>
        <w:tblpPr w:leftFromText="180" w:rightFromText="180" w:horzAnchor="margin" w:tblpX="-572" w:tblpY="510"/>
        <w:tblW w:w="14737" w:type="dxa"/>
        <w:tblLook w:val="04A0" w:firstRow="1" w:lastRow="0" w:firstColumn="1" w:lastColumn="0" w:noHBand="0" w:noVBand="1"/>
      </w:tblPr>
      <w:tblGrid>
        <w:gridCol w:w="701"/>
        <w:gridCol w:w="817"/>
        <w:gridCol w:w="2203"/>
        <w:gridCol w:w="2203"/>
        <w:gridCol w:w="2203"/>
        <w:gridCol w:w="2203"/>
        <w:gridCol w:w="2203"/>
        <w:gridCol w:w="2204"/>
      </w:tblGrid>
      <w:tr w:rsidR="002F0CAC" w:rsidTr="00182672">
        <w:tc>
          <w:tcPr>
            <w:tcW w:w="1518" w:type="dxa"/>
            <w:gridSpan w:val="2"/>
            <w:shd w:val="clear" w:color="auto" w:fill="70AD47" w:themeFill="accent6"/>
            <w:vAlign w:val="center"/>
          </w:tcPr>
          <w:p w:rsidR="006A501B" w:rsidRDefault="006A501B" w:rsidP="00182672">
            <w:pPr>
              <w:jc w:val="center"/>
            </w:pPr>
          </w:p>
        </w:tc>
        <w:tc>
          <w:tcPr>
            <w:tcW w:w="2203" w:type="dxa"/>
            <w:shd w:val="clear" w:color="auto" w:fill="70AD47" w:themeFill="accent6"/>
            <w:vAlign w:val="center"/>
          </w:tcPr>
          <w:p w:rsidR="006A501B" w:rsidRPr="00AA1058" w:rsidRDefault="006A501B" w:rsidP="00182672">
            <w:pPr>
              <w:jc w:val="center"/>
              <w:rPr>
                <w:b/>
                <w:bCs/>
                <w:sz w:val="24"/>
                <w:szCs w:val="24"/>
              </w:rPr>
            </w:pPr>
            <w:r w:rsidRPr="00AA1058">
              <w:rPr>
                <w:b/>
                <w:bCs/>
                <w:sz w:val="24"/>
                <w:szCs w:val="24"/>
              </w:rPr>
              <w:t>Autumn 1</w:t>
            </w:r>
          </w:p>
        </w:tc>
        <w:tc>
          <w:tcPr>
            <w:tcW w:w="2203" w:type="dxa"/>
            <w:shd w:val="clear" w:color="auto" w:fill="70AD47" w:themeFill="accent6"/>
            <w:vAlign w:val="center"/>
          </w:tcPr>
          <w:p w:rsidR="006A501B" w:rsidRPr="00AA1058" w:rsidRDefault="006A501B" w:rsidP="00182672">
            <w:pPr>
              <w:jc w:val="center"/>
              <w:rPr>
                <w:b/>
                <w:bCs/>
                <w:sz w:val="24"/>
                <w:szCs w:val="24"/>
              </w:rPr>
            </w:pPr>
            <w:r w:rsidRPr="00AA1058">
              <w:rPr>
                <w:b/>
                <w:bCs/>
                <w:sz w:val="24"/>
                <w:szCs w:val="24"/>
              </w:rPr>
              <w:t>Autumn 2</w:t>
            </w:r>
          </w:p>
        </w:tc>
        <w:tc>
          <w:tcPr>
            <w:tcW w:w="2203" w:type="dxa"/>
            <w:shd w:val="clear" w:color="auto" w:fill="70AD47" w:themeFill="accent6"/>
            <w:vAlign w:val="center"/>
          </w:tcPr>
          <w:p w:rsidR="006A501B" w:rsidRPr="00AA1058" w:rsidRDefault="006A501B" w:rsidP="00182672">
            <w:pPr>
              <w:jc w:val="center"/>
              <w:rPr>
                <w:b/>
                <w:bCs/>
                <w:sz w:val="24"/>
                <w:szCs w:val="24"/>
              </w:rPr>
            </w:pPr>
            <w:r w:rsidRPr="00AA1058">
              <w:rPr>
                <w:b/>
                <w:bCs/>
                <w:sz w:val="24"/>
                <w:szCs w:val="24"/>
              </w:rPr>
              <w:t>Spring 1</w:t>
            </w:r>
          </w:p>
        </w:tc>
        <w:tc>
          <w:tcPr>
            <w:tcW w:w="2203" w:type="dxa"/>
            <w:shd w:val="clear" w:color="auto" w:fill="70AD47" w:themeFill="accent6"/>
            <w:vAlign w:val="center"/>
          </w:tcPr>
          <w:p w:rsidR="006A501B" w:rsidRPr="00AA1058" w:rsidRDefault="006A501B" w:rsidP="00182672">
            <w:pPr>
              <w:jc w:val="center"/>
              <w:rPr>
                <w:b/>
                <w:bCs/>
                <w:sz w:val="24"/>
                <w:szCs w:val="24"/>
              </w:rPr>
            </w:pPr>
            <w:r w:rsidRPr="00AA1058">
              <w:rPr>
                <w:b/>
                <w:bCs/>
                <w:sz w:val="24"/>
                <w:szCs w:val="24"/>
              </w:rPr>
              <w:t>Spring 2</w:t>
            </w:r>
          </w:p>
        </w:tc>
        <w:tc>
          <w:tcPr>
            <w:tcW w:w="2203" w:type="dxa"/>
            <w:shd w:val="clear" w:color="auto" w:fill="70AD47" w:themeFill="accent6"/>
            <w:vAlign w:val="center"/>
          </w:tcPr>
          <w:p w:rsidR="006A501B" w:rsidRPr="00AA1058" w:rsidRDefault="006A501B" w:rsidP="00182672">
            <w:pPr>
              <w:jc w:val="center"/>
              <w:rPr>
                <w:b/>
                <w:bCs/>
                <w:sz w:val="24"/>
                <w:szCs w:val="24"/>
              </w:rPr>
            </w:pPr>
            <w:r w:rsidRPr="00AA1058">
              <w:rPr>
                <w:b/>
                <w:bCs/>
                <w:sz w:val="24"/>
                <w:szCs w:val="24"/>
              </w:rPr>
              <w:t>Summer 1</w:t>
            </w:r>
          </w:p>
        </w:tc>
        <w:tc>
          <w:tcPr>
            <w:tcW w:w="2204" w:type="dxa"/>
            <w:shd w:val="clear" w:color="auto" w:fill="70AD47" w:themeFill="accent6"/>
            <w:vAlign w:val="center"/>
          </w:tcPr>
          <w:p w:rsidR="006A501B" w:rsidRPr="00AA1058" w:rsidRDefault="006A501B" w:rsidP="00182672">
            <w:pPr>
              <w:jc w:val="center"/>
              <w:rPr>
                <w:b/>
                <w:bCs/>
                <w:sz w:val="24"/>
                <w:szCs w:val="24"/>
              </w:rPr>
            </w:pPr>
            <w:r w:rsidRPr="00AA1058">
              <w:rPr>
                <w:b/>
                <w:bCs/>
                <w:sz w:val="24"/>
                <w:szCs w:val="24"/>
              </w:rPr>
              <w:t>Summer 2</w:t>
            </w:r>
          </w:p>
        </w:tc>
      </w:tr>
      <w:tr w:rsidR="00233EC8" w:rsidTr="004451EA">
        <w:trPr>
          <w:trHeight w:val="488"/>
        </w:trPr>
        <w:tc>
          <w:tcPr>
            <w:tcW w:w="1518" w:type="dxa"/>
            <w:gridSpan w:val="2"/>
            <w:shd w:val="clear" w:color="auto" w:fill="A8D08D" w:themeFill="accent6" w:themeFillTint="99"/>
            <w:vAlign w:val="center"/>
          </w:tcPr>
          <w:p w:rsidR="00233EC8" w:rsidRDefault="00233EC8" w:rsidP="00233EC8">
            <w:pPr>
              <w:jc w:val="center"/>
            </w:pPr>
            <w:r>
              <w:rPr>
                <w:b/>
                <w:bCs/>
              </w:rPr>
              <w:t>Curriculum</w:t>
            </w:r>
          </w:p>
        </w:tc>
        <w:tc>
          <w:tcPr>
            <w:tcW w:w="4406" w:type="dxa"/>
            <w:gridSpan w:val="2"/>
            <w:shd w:val="clear" w:color="auto" w:fill="A8D08D" w:themeFill="accent6" w:themeFillTint="99"/>
          </w:tcPr>
          <w:p w:rsidR="00233EC8" w:rsidRPr="00233EC8" w:rsidRDefault="00233EC8" w:rsidP="00233EC8">
            <w:pPr>
              <w:jc w:val="center"/>
              <w:rPr>
                <w:b/>
                <w:bCs/>
                <w:sz w:val="24"/>
                <w:szCs w:val="24"/>
              </w:rPr>
            </w:pPr>
            <w:r w:rsidRPr="00233EC8">
              <w:rPr>
                <w:rFonts w:cstheme="minorHAnsi"/>
                <w:b/>
                <w:bCs/>
                <w:sz w:val="24"/>
                <w:szCs w:val="24"/>
              </w:rPr>
              <w:t>Victorians &amp; Population</w:t>
            </w:r>
          </w:p>
        </w:tc>
        <w:tc>
          <w:tcPr>
            <w:tcW w:w="4406" w:type="dxa"/>
            <w:gridSpan w:val="2"/>
            <w:shd w:val="clear" w:color="auto" w:fill="A8D08D" w:themeFill="accent6" w:themeFillTint="99"/>
            <w:vAlign w:val="center"/>
          </w:tcPr>
          <w:p w:rsidR="00233EC8" w:rsidRPr="00AA1058" w:rsidRDefault="00233EC8" w:rsidP="00233EC8">
            <w:pPr>
              <w:jc w:val="center"/>
              <w:rPr>
                <w:b/>
                <w:bCs/>
                <w:sz w:val="24"/>
                <w:szCs w:val="24"/>
              </w:rPr>
            </w:pPr>
            <w:r>
              <w:rPr>
                <w:b/>
                <w:bCs/>
                <w:sz w:val="24"/>
                <w:szCs w:val="24"/>
              </w:rPr>
              <w:t>Greeks and Oceans</w:t>
            </w:r>
          </w:p>
        </w:tc>
        <w:tc>
          <w:tcPr>
            <w:tcW w:w="4407" w:type="dxa"/>
            <w:gridSpan w:val="2"/>
            <w:shd w:val="clear" w:color="auto" w:fill="A8D08D" w:themeFill="accent6" w:themeFillTint="99"/>
            <w:vAlign w:val="center"/>
          </w:tcPr>
          <w:p w:rsidR="00233EC8" w:rsidRPr="00AA1058" w:rsidRDefault="00233EC8" w:rsidP="00233EC8">
            <w:pPr>
              <w:jc w:val="center"/>
              <w:rPr>
                <w:b/>
                <w:bCs/>
                <w:sz w:val="24"/>
                <w:szCs w:val="24"/>
              </w:rPr>
            </w:pPr>
            <w:r>
              <w:rPr>
                <w:b/>
                <w:bCs/>
                <w:sz w:val="24"/>
                <w:szCs w:val="24"/>
              </w:rPr>
              <w:t>Sikh Empire &amp; ‘Fieldwork’</w:t>
            </w:r>
          </w:p>
        </w:tc>
      </w:tr>
      <w:tr w:rsidR="00233EC8" w:rsidTr="004451EA">
        <w:trPr>
          <w:trHeight w:val="488"/>
        </w:trPr>
        <w:tc>
          <w:tcPr>
            <w:tcW w:w="1518" w:type="dxa"/>
            <w:gridSpan w:val="2"/>
            <w:shd w:val="clear" w:color="auto" w:fill="C5E0B3" w:themeFill="accent6" w:themeFillTint="66"/>
            <w:vAlign w:val="center"/>
          </w:tcPr>
          <w:p w:rsidR="00233EC8" w:rsidRPr="00CC6AA3" w:rsidRDefault="00233EC8" w:rsidP="00233EC8">
            <w:pPr>
              <w:jc w:val="center"/>
              <w:rPr>
                <w:b/>
                <w:bCs/>
              </w:rPr>
            </w:pPr>
            <w:r>
              <w:rPr>
                <w:b/>
                <w:bCs/>
              </w:rPr>
              <w:t>Theme</w:t>
            </w:r>
          </w:p>
        </w:tc>
        <w:tc>
          <w:tcPr>
            <w:tcW w:w="4406" w:type="dxa"/>
            <w:gridSpan w:val="2"/>
            <w:shd w:val="clear" w:color="auto" w:fill="C5E0B3" w:themeFill="accent6" w:themeFillTint="66"/>
          </w:tcPr>
          <w:p w:rsidR="00233EC8" w:rsidRPr="00233EC8" w:rsidRDefault="00233EC8" w:rsidP="00233EC8">
            <w:pPr>
              <w:jc w:val="center"/>
              <w:rPr>
                <w:b/>
                <w:bCs/>
                <w:sz w:val="24"/>
                <w:szCs w:val="24"/>
              </w:rPr>
            </w:pPr>
          </w:p>
        </w:tc>
        <w:tc>
          <w:tcPr>
            <w:tcW w:w="4406" w:type="dxa"/>
            <w:gridSpan w:val="2"/>
            <w:shd w:val="clear" w:color="auto" w:fill="C5E0B3" w:themeFill="accent6" w:themeFillTint="66"/>
            <w:vAlign w:val="center"/>
          </w:tcPr>
          <w:p w:rsidR="00233EC8" w:rsidRPr="00AA1058" w:rsidRDefault="00233EC8" w:rsidP="00233EC8">
            <w:pPr>
              <w:jc w:val="center"/>
              <w:rPr>
                <w:b/>
                <w:bCs/>
                <w:sz w:val="24"/>
                <w:szCs w:val="24"/>
              </w:rPr>
            </w:pPr>
          </w:p>
        </w:tc>
        <w:tc>
          <w:tcPr>
            <w:tcW w:w="4407" w:type="dxa"/>
            <w:gridSpan w:val="2"/>
            <w:shd w:val="clear" w:color="auto" w:fill="C5E0B3" w:themeFill="accent6" w:themeFillTint="66"/>
            <w:vAlign w:val="center"/>
          </w:tcPr>
          <w:p w:rsidR="00233EC8" w:rsidRPr="00AA1058" w:rsidRDefault="00233EC8" w:rsidP="00233EC8">
            <w:pPr>
              <w:jc w:val="center"/>
              <w:rPr>
                <w:b/>
                <w:bCs/>
                <w:sz w:val="24"/>
                <w:szCs w:val="24"/>
              </w:rPr>
            </w:pPr>
          </w:p>
        </w:tc>
      </w:tr>
      <w:tr w:rsidR="00233EC8" w:rsidTr="00EA48CD">
        <w:trPr>
          <w:trHeight w:val="488"/>
        </w:trPr>
        <w:tc>
          <w:tcPr>
            <w:tcW w:w="1518" w:type="dxa"/>
            <w:gridSpan w:val="2"/>
            <w:shd w:val="clear" w:color="auto" w:fill="E2EFD9" w:themeFill="accent6" w:themeFillTint="33"/>
            <w:vAlign w:val="center"/>
          </w:tcPr>
          <w:p w:rsidR="00233EC8" w:rsidRPr="00CC6AA3" w:rsidRDefault="00233EC8" w:rsidP="00233EC8">
            <w:pPr>
              <w:jc w:val="center"/>
              <w:rPr>
                <w:b/>
                <w:bCs/>
              </w:rPr>
            </w:pPr>
            <w:r w:rsidRPr="00CC6AA3">
              <w:rPr>
                <w:b/>
                <w:bCs/>
              </w:rPr>
              <w:t>R4P Text</w:t>
            </w:r>
          </w:p>
        </w:tc>
        <w:tc>
          <w:tcPr>
            <w:tcW w:w="4406" w:type="dxa"/>
            <w:gridSpan w:val="2"/>
            <w:shd w:val="clear" w:color="auto" w:fill="E2EFD9" w:themeFill="accent6" w:themeFillTint="33"/>
          </w:tcPr>
          <w:p w:rsidR="00233EC8" w:rsidRPr="00233EC8" w:rsidRDefault="00233EC8" w:rsidP="00233EC8">
            <w:pPr>
              <w:jc w:val="center"/>
              <w:rPr>
                <w:rFonts w:cstheme="minorHAnsi"/>
                <w:b/>
                <w:bCs/>
                <w:sz w:val="24"/>
                <w:szCs w:val="24"/>
              </w:rPr>
            </w:pPr>
            <w:r w:rsidRPr="00233EC8">
              <w:rPr>
                <w:rFonts w:cstheme="minorHAnsi"/>
                <w:b/>
                <w:bCs/>
                <w:sz w:val="24"/>
                <w:szCs w:val="24"/>
              </w:rPr>
              <w:t>Darwin’s Dragons</w:t>
            </w:r>
          </w:p>
          <w:p w:rsidR="00233EC8" w:rsidRPr="00233EC8" w:rsidRDefault="00233EC8" w:rsidP="00233EC8">
            <w:pPr>
              <w:jc w:val="center"/>
              <w:rPr>
                <w:b/>
                <w:bCs/>
                <w:sz w:val="24"/>
                <w:szCs w:val="24"/>
              </w:rPr>
            </w:pPr>
            <w:r w:rsidRPr="00233EC8">
              <w:rPr>
                <w:rFonts w:cstheme="minorHAnsi"/>
                <w:sz w:val="24"/>
                <w:szCs w:val="24"/>
              </w:rPr>
              <w:t>(Lindsey Galvin)</w:t>
            </w:r>
          </w:p>
        </w:tc>
        <w:tc>
          <w:tcPr>
            <w:tcW w:w="4406" w:type="dxa"/>
            <w:gridSpan w:val="2"/>
            <w:shd w:val="clear" w:color="auto" w:fill="E2EFD9" w:themeFill="accent6" w:themeFillTint="33"/>
          </w:tcPr>
          <w:p w:rsidR="000A5B78" w:rsidRPr="001864D7" w:rsidRDefault="000A5B78" w:rsidP="000A5B78">
            <w:pPr>
              <w:jc w:val="center"/>
              <w:rPr>
                <w:rFonts w:cstheme="minorHAnsi"/>
                <w:b/>
                <w:bCs/>
                <w:sz w:val="24"/>
                <w:szCs w:val="24"/>
              </w:rPr>
            </w:pPr>
            <w:proofErr w:type="spellStart"/>
            <w:r w:rsidRPr="001864D7">
              <w:rPr>
                <w:rFonts w:cstheme="minorHAnsi"/>
                <w:b/>
                <w:bCs/>
                <w:sz w:val="24"/>
                <w:szCs w:val="24"/>
              </w:rPr>
              <w:t>Malamander</w:t>
            </w:r>
            <w:proofErr w:type="spellEnd"/>
          </w:p>
          <w:p w:rsidR="00233EC8" w:rsidRPr="00182672" w:rsidRDefault="000A5B78" w:rsidP="000A5B78">
            <w:pPr>
              <w:jc w:val="center"/>
              <w:rPr>
                <w:b/>
                <w:bCs/>
                <w:sz w:val="20"/>
                <w:szCs w:val="20"/>
              </w:rPr>
            </w:pPr>
            <w:r w:rsidRPr="001864D7">
              <w:rPr>
                <w:rFonts w:cstheme="minorHAnsi"/>
                <w:sz w:val="24"/>
                <w:szCs w:val="24"/>
              </w:rPr>
              <w:t>(Thomas Taylor)</w:t>
            </w:r>
          </w:p>
        </w:tc>
        <w:tc>
          <w:tcPr>
            <w:tcW w:w="4407" w:type="dxa"/>
            <w:gridSpan w:val="2"/>
            <w:shd w:val="clear" w:color="auto" w:fill="E2EFD9" w:themeFill="accent6" w:themeFillTint="33"/>
          </w:tcPr>
          <w:p w:rsidR="00233EC8" w:rsidRDefault="000A5B78" w:rsidP="00233EC8">
            <w:pPr>
              <w:jc w:val="center"/>
              <w:rPr>
                <w:b/>
                <w:bCs/>
                <w:sz w:val="24"/>
                <w:szCs w:val="24"/>
              </w:rPr>
            </w:pPr>
            <w:r>
              <w:rPr>
                <w:b/>
                <w:bCs/>
                <w:sz w:val="24"/>
                <w:szCs w:val="24"/>
              </w:rPr>
              <w:t>Who Let the Gods Out</w:t>
            </w:r>
          </w:p>
          <w:p w:rsidR="000A5B78" w:rsidRPr="000A5B78" w:rsidRDefault="000A5B78" w:rsidP="00233EC8">
            <w:pPr>
              <w:jc w:val="center"/>
              <w:rPr>
                <w:bCs/>
                <w:sz w:val="24"/>
                <w:szCs w:val="24"/>
              </w:rPr>
            </w:pPr>
            <w:r>
              <w:rPr>
                <w:bCs/>
                <w:sz w:val="24"/>
                <w:szCs w:val="24"/>
              </w:rPr>
              <w:t>(</w:t>
            </w:r>
            <w:proofErr w:type="spellStart"/>
            <w:r>
              <w:rPr>
                <w:bCs/>
                <w:sz w:val="24"/>
                <w:szCs w:val="24"/>
              </w:rPr>
              <w:t>Maz</w:t>
            </w:r>
            <w:proofErr w:type="spellEnd"/>
            <w:r>
              <w:rPr>
                <w:bCs/>
                <w:sz w:val="24"/>
                <w:szCs w:val="24"/>
              </w:rPr>
              <w:t xml:space="preserve"> Evans)</w:t>
            </w:r>
          </w:p>
        </w:tc>
      </w:tr>
      <w:tr w:rsidR="00233EC8" w:rsidTr="00EA48CD">
        <w:trPr>
          <w:trHeight w:val="489"/>
        </w:trPr>
        <w:tc>
          <w:tcPr>
            <w:tcW w:w="1518" w:type="dxa"/>
            <w:gridSpan w:val="2"/>
            <w:shd w:val="clear" w:color="auto" w:fill="E2EFD9" w:themeFill="accent6" w:themeFillTint="33"/>
            <w:vAlign w:val="center"/>
          </w:tcPr>
          <w:p w:rsidR="00233EC8" w:rsidRPr="00CC6AA3" w:rsidRDefault="00233EC8" w:rsidP="00233EC8">
            <w:pPr>
              <w:jc w:val="center"/>
              <w:rPr>
                <w:b/>
                <w:bCs/>
              </w:rPr>
            </w:pPr>
            <w:r w:rsidRPr="00CC6AA3">
              <w:rPr>
                <w:b/>
                <w:bCs/>
              </w:rPr>
              <w:t>Core WCR</w:t>
            </w:r>
          </w:p>
        </w:tc>
        <w:tc>
          <w:tcPr>
            <w:tcW w:w="4406" w:type="dxa"/>
            <w:gridSpan w:val="2"/>
            <w:shd w:val="clear" w:color="auto" w:fill="E2EFD9" w:themeFill="accent6" w:themeFillTint="33"/>
          </w:tcPr>
          <w:p w:rsidR="00233EC8" w:rsidRPr="00233EC8" w:rsidRDefault="00233EC8" w:rsidP="00233EC8">
            <w:pPr>
              <w:jc w:val="center"/>
              <w:rPr>
                <w:rFonts w:cstheme="minorHAnsi"/>
                <w:b/>
                <w:bCs/>
                <w:sz w:val="24"/>
                <w:szCs w:val="24"/>
              </w:rPr>
            </w:pPr>
            <w:proofErr w:type="spellStart"/>
            <w:r w:rsidRPr="00233EC8">
              <w:rPr>
                <w:rFonts w:cstheme="minorHAnsi"/>
                <w:b/>
                <w:bCs/>
                <w:sz w:val="24"/>
                <w:szCs w:val="24"/>
              </w:rPr>
              <w:t>Cogheart</w:t>
            </w:r>
            <w:proofErr w:type="spellEnd"/>
          </w:p>
          <w:p w:rsidR="00233EC8" w:rsidRPr="00233EC8" w:rsidRDefault="00233EC8" w:rsidP="00233EC8">
            <w:pPr>
              <w:jc w:val="center"/>
              <w:rPr>
                <w:sz w:val="24"/>
                <w:szCs w:val="24"/>
              </w:rPr>
            </w:pPr>
            <w:r w:rsidRPr="00233EC8">
              <w:rPr>
                <w:rFonts w:cstheme="minorHAnsi"/>
                <w:sz w:val="24"/>
                <w:szCs w:val="24"/>
              </w:rPr>
              <w:t>(Peter Bunzl)</w:t>
            </w:r>
          </w:p>
        </w:tc>
        <w:tc>
          <w:tcPr>
            <w:tcW w:w="4406" w:type="dxa"/>
            <w:gridSpan w:val="2"/>
            <w:shd w:val="clear" w:color="auto" w:fill="E2EFD9" w:themeFill="accent6" w:themeFillTint="33"/>
          </w:tcPr>
          <w:p w:rsidR="00233EC8" w:rsidRPr="00233EC8" w:rsidRDefault="00233EC8" w:rsidP="00233EC8">
            <w:pPr>
              <w:jc w:val="center"/>
              <w:rPr>
                <w:rFonts w:cstheme="minorHAnsi"/>
                <w:b/>
                <w:bCs/>
                <w:sz w:val="24"/>
                <w:szCs w:val="24"/>
              </w:rPr>
            </w:pPr>
            <w:r w:rsidRPr="00233EC8">
              <w:rPr>
                <w:rFonts w:cstheme="minorHAnsi"/>
                <w:b/>
                <w:bCs/>
                <w:sz w:val="24"/>
                <w:szCs w:val="24"/>
              </w:rPr>
              <w:t>Orion Lost</w:t>
            </w:r>
          </w:p>
          <w:p w:rsidR="00233EC8" w:rsidRPr="00233EC8" w:rsidRDefault="00233EC8" w:rsidP="00233EC8">
            <w:pPr>
              <w:jc w:val="center"/>
              <w:rPr>
                <w:rFonts w:cstheme="minorHAnsi"/>
                <w:b/>
                <w:bCs/>
                <w:sz w:val="24"/>
                <w:szCs w:val="24"/>
              </w:rPr>
            </w:pPr>
            <w:r w:rsidRPr="00233EC8">
              <w:rPr>
                <w:rFonts w:cstheme="minorHAnsi"/>
                <w:sz w:val="24"/>
                <w:szCs w:val="24"/>
              </w:rPr>
              <w:t>(Alistair Chisholm)</w:t>
            </w:r>
            <w:r w:rsidRPr="00233EC8">
              <w:rPr>
                <w:rFonts w:cstheme="minorHAnsi"/>
                <w:b/>
                <w:bCs/>
                <w:sz w:val="24"/>
                <w:szCs w:val="24"/>
              </w:rPr>
              <w:t xml:space="preserve"> </w:t>
            </w:r>
          </w:p>
          <w:p w:rsidR="00233EC8" w:rsidRPr="00182672" w:rsidRDefault="00233EC8" w:rsidP="00233EC8">
            <w:pPr>
              <w:jc w:val="center"/>
              <w:rPr>
                <w:b/>
                <w:bCs/>
                <w:sz w:val="20"/>
                <w:szCs w:val="20"/>
              </w:rPr>
            </w:pPr>
          </w:p>
        </w:tc>
        <w:tc>
          <w:tcPr>
            <w:tcW w:w="4407" w:type="dxa"/>
            <w:gridSpan w:val="2"/>
            <w:shd w:val="clear" w:color="auto" w:fill="E2EFD9" w:themeFill="accent6" w:themeFillTint="33"/>
            <w:vAlign w:val="center"/>
          </w:tcPr>
          <w:p w:rsidR="00233EC8" w:rsidRPr="001864D7" w:rsidRDefault="00233EC8" w:rsidP="00233EC8">
            <w:pPr>
              <w:jc w:val="center"/>
              <w:rPr>
                <w:rFonts w:cstheme="minorHAnsi"/>
                <w:b/>
                <w:bCs/>
                <w:sz w:val="24"/>
                <w:szCs w:val="24"/>
              </w:rPr>
            </w:pPr>
            <w:r w:rsidRPr="001864D7">
              <w:rPr>
                <w:rFonts w:cstheme="minorHAnsi"/>
                <w:b/>
                <w:bCs/>
                <w:sz w:val="24"/>
                <w:szCs w:val="24"/>
              </w:rPr>
              <w:t>The House with Chicken Legs</w:t>
            </w:r>
          </w:p>
          <w:p w:rsidR="00233EC8" w:rsidRPr="001864D7" w:rsidRDefault="00233EC8" w:rsidP="00233EC8">
            <w:pPr>
              <w:jc w:val="center"/>
              <w:rPr>
                <w:b/>
                <w:bCs/>
                <w:sz w:val="24"/>
                <w:szCs w:val="24"/>
              </w:rPr>
            </w:pPr>
            <w:r w:rsidRPr="001864D7">
              <w:rPr>
                <w:rFonts w:cstheme="minorHAnsi"/>
                <w:sz w:val="24"/>
                <w:szCs w:val="24"/>
              </w:rPr>
              <w:t>(Sophie Anderson)</w:t>
            </w:r>
          </w:p>
        </w:tc>
      </w:tr>
      <w:tr w:rsidR="00233EC8" w:rsidTr="00140661">
        <w:trPr>
          <w:cantSplit/>
          <w:trHeight w:val="1758"/>
        </w:trPr>
        <w:tc>
          <w:tcPr>
            <w:tcW w:w="701" w:type="dxa"/>
            <w:vMerge w:val="restart"/>
            <w:shd w:val="clear" w:color="auto" w:fill="C5E0B3" w:themeFill="accent6" w:themeFillTint="66"/>
            <w:textDirection w:val="btLr"/>
            <w:vAlign w:val="center"/>
          </w:tcPr>
          <w:p w:rsidR="00233EC8" w:rsidRPr="007F5C73" w:rsidRDefault="00233EC8" w:rsidP="00233EC8">
            <w:pPr>
              <w:ind w:left="113" w:right="113"/>
              <w:jc w:val="center"/>
              <w:rPr>
                <w:b/>
                <w:bCs/>
              </w:rPr>
            </w:pPr>
            <w:r w:rsidRPr="007F5C73">
              <w:rPr>
                <w:b/>
                <w:bCs/>
              </w:rPr>
              <w:t>Core Text</w:t>
            </w:r>
          </w:p>
        </w:tc>
        <w:tc>
          <w:tcPr>
            <w:tcW w:w="817" w:type="dxa"/>
            <w:shd w:val="clear" w:color="auto" w:fill="C5E0B3" w:themeFill="accent6" w:themeFillTint="66"/>
            <w:textDirection w:val="btLr"/>
            <w:vAlign w:val="center"/>
          </w:tcPr>
          <w:p w:rsidR="00233EC8" w:rsidRPr="007F5C73" w:rsidRDefault="00233EC8" w:rsidP="00233EC8">
            <w:pPr>
              <w:ind w:left="-639" w:right="113" w:firstLine="752"/>
              <w:jc w:val="center"/>
              <w:rPr>
                <w:b/>
                <w:bCs/>
              </w:rPr>
            </w:pPr>
            <w:r w:rsidRPr="007F5C73">
              <w:rPr>
                <w:b/>
                <w:bCs/>
              </w:rPr>
              <w:t>Fiction</w:t>
            </w:r>
          </w:p>
        </w:tc>
        <w:tc>
          <w:tcPr>
            <w:tcW w:w="4406" w:type="dxa"/>
            <w:gridSpan w:val="2"/>
          </w:tcPr>
          <w:p w:rsidR="00233EC8" w:rsidRPr="00250CA4" w:rsidRDefault="00233EC8" w:rsidP="00233EC8">
            <w:pPr>
              <w:rPr>
                <w:rFonts w:cstheme="minorHAnsi"/>
                <w:b/>
                <w:bCs/>
                <w:sz w:val="18"/>
                <w:szCs w:val="18"/>
              </w:rPr>
            </w:pPr>
            <w:r w:rsidRPr="00250CA4">
              <w:rPr>
                <w:rFonts w:cstheme="minorHAnsi"/>
                <w:b/>
                <w:bCs/>
                <w:sz w:val="18"/>
                <w:szCs w:val="18"/>
              </w:rPr>
              <w:t>What Mr Darwin Saw</w:t>
            </w:r>
            <w:r w:rsidRPr="00250CA4">
              <w:rPr>
                <w:rFonts w:cstheme="minorHAnsi"/>
                <w:sz w:val="18"/>
                <w:szCs w:val="18"/>
              </w:rPr>
              <w:t xml:space="preserve"> (Mick Manning)</w:t>
            </w:r>
            <w:r w:rsidRPr="00250CA4">
              <w:rPr>
                <w:rFonts w:cstheme="minorHAnsi"/>
                <w:b/>
                <w:bCs/>
                <w:sz w:val="18"/>
                <w:szCs w:val="18"/>
              </w:rPr>
              <w:t xml:space="preserve"> </w:t>
            </w:r>
          </w:p>
          <w:p w:rsidR="00233EC8" w:rsidRPr="00250CA4" w:rsidRDefault="00233EC8" w:rsidP="00233EC8">
            <w:pPr>
              <w:rPr>
                <w:rFonts w:cstheme="minorHAnsi"/>
                <w:sz w:val="18"/>
                <w:szCs w:val="18"/>
              </w:rPr>
            </w:pPr>
            <w:r w:rsidRPr="00250CA4">
              <w:rPr>
                <w:rFonts w:cstheme="minorHAnsi"/>
                <w:b/>
                <w:bCs/>
                <w:sz w:val="18"/>
                <w:szCs w:val="18"/>
              </w:rPr>
              <w:t>The Journey</w:t>
            </w:r>
            <w:r w:rsidRPr="00250CA4">
              <w:rPr>
                <w:rFonts w:cstheme="minorHAnsi"/>
                <w:sz w:val="18"/>
                <w:szCs w:val="18"/>
              </w:rPr>
              <w:t xml:space="preserve"> (Francesca </w:t>
            </w:r>
            <w:proofErr w:type="spellStart"/>
            <w:r w:rsidRPr="00250CA4">
              <w:rPr>
                <w:rFonts w:cstheme="minorHAnsi"/>
                <w:sz w:val="18"/>
                <w:szCs w:val="18"/>
              </w:rPr>
              <w:t>Sanna</w:t>
            </w:r>
            <w:proofErr w:type="spellEnd"/>
            <w:r w:rsidRPr="00250CA4">
              <w:rPr>
                <w:rFonts w:cstheme="minorHAnsi"/>
                <w:sz w:val="18"/>
                <w:szCs w:val="18"/>
              </w:rPr>
              <w:t>)</w:t>
            </w:r>
          </w:p>
          <w:p w:rsidR="00233EC8" w:rsidRPr="007F5C73" w:rsidRDefault="00233EC8" w:rsidP="00233EC8">
            <w:pPr>
              <w:rPr>
                <w:sz w:val="18"/>
                <w:szCs w:val="18"/>
              </w:rPr>
            </w:pPr>
            <w:r w:rsidRPr="00250CA4">
              <w:rPr>
                <w:rFonts w:cstheme="minorHAnsi"/>
                <w:b/>
                <w:bCs/>
                <w:sz w:val="18"/>
                <w:szCs w:val="18"/>
              </w:rPr>
              <w:t>The Arrival</w:t>
            </w:r>
            <w:r w:rsidRPr="00250CA4">
              <w:rPr>
                <w:rFonts w:cstheme="minorHAnsi"/>
                <w:sz w:val="18"/>
                <w:szCs w:val="18"/>
              </w:rPr>
              <w:t xml:space="preserve"> (Shaun Tan)</w:t>
            </w:r>
          </w:p>
        </w:tc>
        <w:tc>
          <w:tcPr>
            <w:tcW w:w="4406" w:type="dxa"/>
            <w:gridSpan w:val="2"/>
          </w:tcPr>
          <w:p w:rsidR="00233EC8" w:rsidRPr="00250CA4" w:rsidRDefault="00233EC8" w:rsidP="00233EC8">
            <w:pPr>
              <w:rPr>
                <w:rFonts w:cstheme="minorHAnsi"/>
                <w:sz w:val="18"/>
                <w:szCs w:val="18"/>
              </w:rPr>
            </w:pPr>
            <w:r w:rsidRPr="00250CA4">
              <w:rPr>
                <w:rFonts w:cstheme="minorHAnsi"/>
                <w:b/>
                <w:bCs/>
                <w:sz w:val="18"/>
                <w:szCs w:val="18"/>
              </w:rPr>
              <w:t>Percy Jackson &amp; Lightning Thief</w:t>
            </w:r>
            <w:r w:rsidRPr="00250CA4">
              <w:rPr>
                <w:rFonts w:cstheme="minorHAnsi"/>
                <w:sz w:val="18"/>
                <w:szCs w:val="18"/>
              </w:rPr>
              <w:t xml:space="preserve"> (Rick Riordan)</w:t>
            </w:r>
          </w:p>
          <w:p w:rsidR="00233EC8" w:rsidRPr="00250CA4" w:rsidRDefault="00233EC8" w:rsidP="00233EC8">
            <w:pPr>
              <w:rPr>
                <w:rFonts w:cstheme="minorHAnsi"/>
                <w:b/>
                <w:sz w:val="18"/>
                <w:szCs w:val="18"/>
              </w:rPr>
            </w:pPr>
            <w:r>
              <w:rPr>
                <w:rFonts w:cstheme="minorHAnsi"/>
                <w:b/>
                <w:sz w:val="18"/>
                <w:szCs w:val="18"/>
              </w:rPr>
              <w:t xml:space="preserve">Leo and the Gorgon’s Curse </w:t>
            </w:r>
          </w:p>
          <w:p w:rsidR="00233EC8" w:rsidRPr="004975FB" w:rsidRDefault="00233EC8" w:rsidP="00233EC8">
            <w:pPr>
              <w:pStyle w:val="NoSpacing"/>
              <w:rPr>
                <w:b/>
                <w:bCs/>
                <w:sz w:val="18"/>
                <w:szCs w:val="18"/>
              </w:rPr>
            </w:pPr>
          </w:p>
        </w:tc>
        <w:tc>
          <w:tcPr>
            <w:tcW w:w="4407" w:type="dxa"/>
            <w:gridSpan w:val="2"/>
          </w:tcPr>
          <w:p w:rsidR="00233EC8" w:rsidRPr="00250CA4" w:rsidRDefault="00233EC8" w:rsidP="00233EC8">
            <w:pPr>
              <w:rPr>
                <w:rFonts w:cstheme="minorHAnsi"/>
                <w:sz w:val="18"/>
                <w:szCs w:val="18"/>
              </w:rPr>
            </w:pPr>
            <w:r w:rsidRPr="00250CA4">
              <w:rPr>
                <w:rFonts w:cstheme="minorHAnsi"/>
                <w:sz w:val="18"/>
                <w:szCs w:val="18"/>
              </w:rPr>
              <w:t xml:space="preserve">Baba </w:t>
            </w:r>
            <w:proofErr w:type="spellStart"/>
            <w:r w:rsidRPr="00250CA4">
              <w:rPr>
                <w:rFonts w:cstheme="minorHAnsi"/>
                <w:sz w:val="18"/>
                <w:szCs w:val="18"/>
              </w:rPr>
              <w:t>Yaga</w:t>
            </w:r>
            <w:proofErr w:type="spellEnd"/>
            <w:r w:rsidRPr="00250CA4">
              <w:rPr>
                <w:rFonts w:cstheme="minorHAnsi"/>
                <w:sz w:val="18"/>
                <w:szCs w:val="18"/>
              </w:rPr>
              <w:t xml:space="preserve"> Tales</w:t>
            </w:r>
          </w:p>
          <w:p w:rsidR="00233EC8" w:rsidRPr="00250CA4" w:rsidRDefault="00233EC8" w:rsidP="00233EC8">
            <w:pPr>
              <w:rPr>
                <w:rFonts w:cstheme="minorHAnsi"/>
                <w:sz w:val="18"/>
                <w:szCs w:val="18"/>
              </w:rPr>
            </w:pPr>
            <w:r w:rsidRPr="00250CA4">
              <w:rPr>
                <w:rFonts w:cstheme="minorHAnsi"/>
                <w:b/>
                <w:bCs/>
                <w:sz w:val="18"/>
                <w:szCs w:val="18"/>
              </w:rPr>
              <w:t>Grimm Tales: For Young &amp; Old</w:t>
            </w:r>
            <w:r w:rsidRPr="00250CA4">
              <w:rPr>
                <w:rFonts w:cstheme="minorHAnsi"/>
                <w:sz w:val="18"/>
                <w:szCs w:val="18"/>
              </w:rPr>
              <w:t xml:space="preserve"> (Phillip Pullman)</w:t>
            </w:r>
          </w:p>
          <w:p w:rsidR="00233EC8" w:rsidRPr="00010B3F" w:rsidRDefault="00233EC8" w:rsidP="00233EC8">
            <w:pPr>
              <w:rPr>
                <w:b/>
                <w:bCs/>
                <w:sz w:val="18"/>
                <w:szCs w:val="18"/>
              </w:rPr>
            </w:pPr>
          </w:p>
        </w:tc>
      </w:tr>
      <w:tr w:rsidR="00233EC8" w:rsidTr="001E3871">
        <w:trPr>
          <w:cantSplit/>
          <w:trHeight w:val="1758"/>
        </w:trPr>
        <w:tc>
          <w:tcPr>
            <w:tcW w:w="701" w:type="dxa"/>
            <w:vMerge/>
            <w:shd w:val="clear" w:color="auto" w:fill="C5E0B3" w:themeFill="accent6" w:themeFillTint="66"/>
          </w:tcPr>
          <w:p w:rsidR="00233EC8" w:rsidRPr="007F5C73" w:rsidRDefault="00233EC8" w:rsidP="00233EC8">
            <w:pPr>
              <w:rPr>
                <w:b/>
                <w:bCs/>
              </w:rPr>
            </w:pPr>
          </w:p>
        </w:tc>
        <w:tc>
          <w:tcPr>
            <w:tcW w:w="817" w:type="dxa"/>
            <w:shd w:val="clear" w:color="auto" w:fill="C5E0B3" w:themeFill="accent6" w:themeFillTint="66"/>
            <w:textDirection w:val="btLr"/>
            <w:vAlign w:val="center"/>
          </w:tcPr>
          <w:p w:rsidR="00233EC8" w:rsidRPr="007F5C73" w:rsidRDefault="00233EC8" w:rsidP="00233EC8">
            <w:pPr>
              <w:ind w:left="113" w:right="113"/>
              <w:jc w:val="center"/>
              <w:rPr>
                <w:b/>
                <w:bCs/>
              </w:rPr>
            </w:pPr>
            <w:r w:rsidRPr="007F5C73">
              <w:rPr>
                <w:b/>
                <w:bCs/>
              </w:rPr>
              <w:t>Non-Fiction</w:t>
            </w:r>
          </w:p>
        </w:tc>
        <w:tc>
          <w:tcPr>
            <w:tcW w:w="4406" w:type="dxa"/>
            <w:gridSpan w:val="2"/>
          </w:tcPr>
          <w:p w:rsidR="00233EC8" w:rsidRPr="00250CA4" w:rsidRDefault="00233EC8" w:rsidP="00233EC8">
            <w:pPr>
              <w:rPr>
                <w:rFonts w:cstheme="minorHAnsi"/>
                <w:b/>
                <w:bCs/>
                <w:sz w:val="18"/>
                <w:szCs w:val="18"/>
              </w:rPr>
            </w:pPr>
            <w:r w:rsidRPr="00250CA4">
              <w:rPr>
                <w:rFonts w:cstheme="minorHAnsi"/>
                <w:b/>
                <w:bCs/>
                <w:sz w:val="18"/>
                <w:szCs w:val="18"/>
              </w:rPr>
              <w:t xml:space="preserve">Engineers: Making a Difference </w:t>
            </w:r>
          </w:p>
          <w:p w:rsidR="00233EC8" w:rsidRPr="00250CA4" w:rsidRDefault="00233EC8" w:rsidP="00233EC8">
            <w:pPr>
              <w:rPr>
                <w:rFonts w:cstheme="minorHAnsi"/>
                <w:sz w:val="18"/>
                <w:szCs w:val="18"/>
              </w:rPr>
            </w:pPr>
            <w:r w:rsidRPr="00250CA4">
              <w:rPr>
                <w:rFonts w:cstheme="minorHAnsi"/>
                <w:sz w:val="18"/>
                <w:szCs w:val="18"/>
              </w:rPr>
              <w:t xml:space="preserve">(Dr </w:t>
            </w:r>
            <w:proofErr w:type="spellStart"/>
            <w:r w:rsidRPr="00250CA4">
              <w:rPr>
                <w:rFonts w:cstheme="minorHAnsi"/>
                <w:sz w:val="18"/>
                <w:szCs w:val="18"/>
              </w:rPr>
              <w:t>Shini</w:t>
            </w:r>
            <w:proofErr w:type="spellEnd"/>
            <w:r w:rsidRPr="00250CA4">
              <w:rPr>
                <w:rFonts w:cstheme="minorHAnsi"/>
                <w:sz w:val="18"/>
                <w:szCs w:val="18"/>
              </w:rPr>
              <w:t xml:space="preserve"> </w:t>
            </w:r>
            <w:proofErr w:type="spellStart"/>
            <w:r w:rsidRPr="00250CA4">
              <w:rPr>
                <w:rFonts w:cstheme="minorHAnsi"/>
                <w:sz w:val="18"/>
                <w:szCs w:val="18"/>
              </w:rPr>
              <w:t>Somara</w:t>
            </w:r>
            <w:proofErr w:type="spellEnd"/>
            <w:r w:rsidRPr="00250CA4">
              <w:rPr>
                <w:rFonts w:cstheme="minorHAnsi"/>
                <w:sz w:val="18"/>
                <w:szCs w:val="18"/>
              </w:rPr>
              <w:t>)</w:t>
            </w:r>
          </w:p>
          <w:p w:rsidR="00233EC8" w:rsidRPr="00250CA4" w:rsidRDefault="00233EC8" w:rsidP="00233EC8">
            <w:pPr>
              <w:rPr>
                <w:rFonts w:cstheme="minorHAnsi"/>
                <w:sz w:val="18"/>
                <w:szCs w:val="18"/>
              </w:rPr>
            </w:pPr>
            <w:r w:rsidRPr="00250CA4">
              <w:rPr>
                <w:rFonts w:cstheme="minorHAnsi"/>
                <w:b/>
                <w:bCs/>
                <w:sz w:val="18"/>
                <w:szCs w:val="18"/>
              </w:rPr>
              <w:t>Scientists in the Wild: Galapagos</w:t>
            </w:r>
            <w:r w:rsidRPr="00250CA4">
              <w:rPr>
                <w:rFonts w:cstheme="minorHAnsi"/>
                <w:sz w:val="18"/>
                <w:szCs w:val="18"/>
              </w:rPr>
              <w:t xml:space="preserve"> (Helen Scales)</w:t>
            </w:r>
          </w:p>
          <w:p w:rsidR="00233EC8" w:rsidRPr="00250CA4" w:rsidRDefault="00233EC8" w:rsidP="00233EC8">
            <w:pPr>
              <w:rPr>
                <w:rFonts w:cstheme="minorHAnsi"/>
                <w:sz w:val="18"/>
                <w:szCs w:val="18"/>
              </w:rPr>
            </w:pPr>
            <w:r w:rsidRPr="00250CA4">
              <w:rPr>
                <w:rFonts w:cstheme="minorHAnsi"/>
                <w:b/>
                <w:bCs/>
                <w:sz w:val="18"/>
                <w:szCs w:val="18"/>
              </w:rPr>
              <w:t>On The Origin of Species</w:t>
            </w:r>
            <w:r w:rsidRPr="00250CA4">
              <w:rPr>
                <w:rFonts w:cstheme="minorHAnsi"/>
                <w:sz w:val="18"/>
                <w:szCs w:val="18"/>
              </w:rPr>
              <w:t xml:space="preserve"> (Sabina </w:t>
            </w:r>
            <w:proofErr w:type="spellStart"/>
            <w:r w:rsidRPr="00250CA4">
              <w:rPr>
                <w:rFonts w:cstheme="minorHAnsi"/>
                <w:sz w:val="18"/>
                <w:szCs w:val="18"/>
              </w:rPr>
              <w:t>Radeva</w:t>
            </w:r>
            <w:proofErr w:type="spellEnd"/>
            <w:r w:rsidRPr="00250CA4">
              <w:rPr>
                <w:rFonts w:cstheme="minorHAnsi"/>
                <w:sz w:val="18"/>
                <w:szCs w:val="18"/>
              </w:rPr>
              <w:t>)</w:t>
            </w:r>
          </w:p>
          <w:p w:rsidR="00233EC8" w:rsidRPr="00250CA4" w:rsidRDefault="00233EC8" w:rsidP="00233EC8">
            <w:pPr>
              <w:rPr>
                <w:rFonts w:cstheme="minorHAnsi"/>
                <w:b/>
                <w:bCs/>
                <w:sz w:val="18"/>
                <w:szCs w:val="18"/>
              </w:rPr>
            </w:pPr>
            <w:r w:rsidRPr="00250CA4">
              <w:rPr>
                <w:rFonts w:cstheme="minorHAnsi"/>
                <w:b/>
                <w:bCs/>
                <w:sz w:val="18"/>
                <w:szCs w:val="18"/>
              </w:rPr>
              <w:t xml:space="preserve">Who are Refugees and Migrants? </w:t>
            </w:r>
          </w:p>
          <w:p w:rsidR="00233EC8" w:rsidRPr="006468EE" w:rsidRDefault="00233EC8" w:rsidP="00233EC8">
            <w:r w:rsidRPr="00250CA4">
              <w:rPr>
                <w:rFonts w:cstheme="minorHAnsi"/>
                <w:b/>
                <w:bCs/>
                <w:sz w:val="18"/>
                <w:szCs w:val="18"/>
              </w:rPr>
              <w:t xml:space="preserve">What Makes People Leave their Homes? And Other Big Questions </w:t>
            </w:r>
            <w:r w:rsidRPr="00250CA4">
              <w:rPr>
                <w:rFonts w:cstheme="minorHAnsi"/>
                <w:sz w:val="18"/>
                <w:szCs w:val="18"/>
              </w:rPr>
              <w:t>(Michael Rosen)</w:t>
            </w:r>
          </w:p>
        </w:tc>
        <w:tc>
          <w:tcPr>
            <w:tcW w:w="4406" w:type="dxa"/>
            <w:gridSpan w:val="2"/>
          </w:tcPr>
          <w:p w:rsidR="00233EC8" w:rsidRPr="00250CA4" w:rsidRDefault="00233EC8" w:rsidP="00233EC8">
            <w:pPr>
              <w:pStyle w:val="NoSpacing"/>
              <w:rPr>
                <w:rFonts w:cstheme="minorHAnsi"/>
                <w:b/>
                <w:bCs/>
                <w:sz w:val="18"/>
                <w:szCs w:val="18"/>
              </w:rPr>
            </w:pPr>
            <w:proofErr w:type="spellStart"/>
            <w:r w:rsidRPr="00250CA4">
              <w:rPr>
                <w:rFonts w:cstheme="minorHAnsi"/>
                <w:b/>
                <w:bCs/>
                <w:sz w:val="18"/>
                <w:szCs w:val="18"/>
              </w:rPr>
              <w:t>Mythologica</w:t>
            </w:r>
            <w:proofErr w:type="spellEnd"/>
            <w:r w:rsidRPr="00250CA4">
              <w:rPr>
                <w:rFonts w:cstheme="minorHAnsi"/>
                <w:b/>
                <w:bCs/>
                <w:sz w:val="18"/>
                <w:szCs w:val="18"/>
              </w:rPr>
              <w:t xml:space="preserve">: An </w:t>
            </w:r>
            <w:proofErr w:type="spellStart"/>
            <w:r w:rsidRPr="00250CA4">
              <w:rPr>
                <w:rFonts w:cstheme="minorHAnsi"/>
                <w:b/>
                <w:bCs/>
                <w:sz w:val="18"/>
                <w:szCs w:val="18"/>
              </w:rPr>
              <w:t>encyclopedia</w:t>
            </w:r>
            <w:proofErr w:type="spellEnd"/>
            <w:r w:rsidRPr="00250CA4">
              <w:rPr>
                <w:rFonts w:cstheme="minorHAnsi"/>
                <w:b/>
                <w:bCs/>
                <w:sz w:val="18"/>
                <w:szCs w:val="18"/>
              </w:rPr>
              <w:t xml:space="preserve"> of gods, monsters and mortals from ancient Greece </w:t>
            </w:r>
          </w:p>
          <w:p w:rsidR="00233EC8" w:rsidRDefault="00233EC8" w:rsidP="00233EC8">
            <w:pPr>
              <w:pStyle w:val="NoSpacing"/>
              <w:rPr>
                <w:rFonts w:cstheme="minorHAnsi"/>
                <w:sz w:val="18"/>
                <w:szCs w:val="18"/>
              </w:rPr>
            </w:pPr>
            <w:r w:rsidRPr="00250CA4">
              <w:rPr>
                <w:rFonts w:cstheme="minorHAnsi"/>
                <w:sz w:val="18"/>
                <w:szCs w:val="18"/>
              </w:rPr>
              <w:t>(Dr Stephen P. Kershaw)</w:t>
            </w:r>
          </w:p>
          <w:p w:rsidR="00233EC8" w:rsidRDefault="00233EC8" w:rsidP="00233EC8">
            <w:pPr>
              <w:pStyle w:val="NoSpacing"/>
              <w:rPr>
                <w:rFonts w:cstheme="minorHAnsi"/>
                <w:sz w:val="18"/>
                <w:szCs w:val="18"/>
              </w:rPr>
            </w:pPr>
            <w:r w:rsidRPr="00250CA4">
              <w:rPr>
                <w:rFonts w:cstheme="minorHAnsi"/>
                <w:b/>
                <w:sz w:val="18"/>
                <w:szCs w:val="18"/>
              </w:rPr>
              <w:t>Ancient Olympic Games</w:t>
            </w:r>
            <w:r w:rsidRPr="00250CA4">
              <w:rPr>
                <w:rFonts w:cstheme="minorHAnsi"/>
                <w:sz w:val="18"/>
                <w:szCs w:val="18"/>
              </w:rPr>
              <w:t xml:space="preserve"> (Johnny </w:t>
            </w:r>
            <w:proofErr w:type="spellStart"/>
            <w:r w:rsidRPr="00250CA4">
              <w:rPr>
                <w:rFonts w:cstheme="minorHAnsi"/>
                <w:sz w:val="18"/>
                <w:szCs w:val="18"/>
              </w:rPr>
              <w:t>Núñez</w:t>
            </w:r>
            <w:proofErr w:type="spellEnd"/>
            <w:r w:rsidRPr="00250CA4">
              <w:rPr>
                <w:rFonts w:cstheme="minorHAnsi"/>
                <w:sz w:val="18"/>
                <w:szCs w:val="18"/>
              </w:rPr>
              <w:t>)</w:t>
            </w:r>
          </w:p>
          <w:p w:rsidR="00233EC8" w:rsidRPr="00CC6AA3" w:rsidRDefault="00233EC8" w:rsidP="00233EC8">
            <w:pPr>
              <w:rPr>
                <w:sz w:val="18"/>
                <w:szCs w:val="18"/>
              </w:rPr>
            </w:pPr>
          </w:p>
        </w:tc>
        <w:tc>
          <w:tcPr>
            <w:tcW w:w="4407" w:type="dxa"/>
            <w:gridSpan w:val="2"/>
          </w:tcPr>
          <w:p w:rsidR="00233EC8" w:rsidRPr="00250CA4" w:rsidRDefault="00233EC8" w:rsidP="00233EC8">
            <w:pPr>
              <w:rPr>
                <w:rFonts w:cstheme="minorHAnsi"/>
                <w:b/>
                <w:bCs/>
                <w:sz w:val="18"/>
                <w:szCs w:val="18"/>
              </w:rPr>
            </w:pPr>
            <w:r w:rsidRPr="00250CA4">
              <w:rPr>
                <w:rFonts w:cstheme="minorHAnsi"/>
                <w:b/>
                <w:bCs/>
                <w:sz w:val="18"/>
                <w:szCs w:val="18"/>
              </w:rPr>
              <w:t>Timeline: A Visual History of Our World</w:t>
            </w:r>
          </w:p>
          <w:p w:rsidR="00233EC8" w:rsidRPr="00250CA4" w:rsidRDefault="00233EC8" w:rsidP="00233EC8">
            <w:pPr>
              <w:rPr>
                <w:rFonts w:cstheme="minorHAnsi"/>
                <w:sz w:val="18"/>
                <w:szCs w:val="18"/>
              </w:rPr>
            </w:pPr>
            <w:r w:rsidRPr="00250CA4">
              <w:rPr>
                <w:rFonts w:cstheme="minorHAnsi"/>
                <w:sz w:val="18"/>
                <w:szCs w:val="18"/>
              </w:rPr>
              <w:t xml:space="preserve">(Peter Goes) </w:t>
            </w:r>
          </w:p>
          <w:p w:rsidR="00233EC8" w:rsidRPr="00250CA4" w:rsidRDefault="00233EC8" w:rsidP="00233EC8">
            <w:pPr>
              <w:rPr>
                <w:rFonts w:cstheme="minorHAnsi"/>
                <w:b/>
                <w:bCs/>
                <w:sz w:val="18"/>
                <w:szCs w:val="18"/>
              </w:rPr>
            </w:pPr>
          </w:p>
          <w:p w:rsidR="00233EC8" w:rsidRPr="00CC6AA3" w:rsidRDefault="00233EC8" w:rsidP="00233EC8">
            <w:pPr>
              <w:rPr>
                <w:b/>
                <w:bCs/>
                <w:sz w:val="18"/>
                <w:szCs w:val="18"/>
              </w:rPr>
            </w:pPr>
            <w:r w:rsidRPr="00250CA4">
              <w:rPr>
                <w:rFonts w:cstheme="minorHAnsi"/>
                <w:b/>
                <w:bCs/>
                <w:sz w:val="18"/>
                <w:szCs w:val="18"/>
              </w:rPr>
              <w:t>Wild Animals of the World</w:t>
            </w:r>
            <w:r w:rsidRPr="00250CA4">
              <w:rPr>
                <w:rFonts w:cstheme="minorHAnsi"/>
                <w:sz w:val="18"/>
                <w:szCs w:val="18"/>
              </w:rPr>
              <w:t xml:space="preserve"> (Dieter Braun)</w:t>
            </w:r>
          </w:p>
        </w:tc>
      </w:tr>
      <w:tr w:rsidR="00233EC8" w:rsidTr="001E3871">
        <w:trPr>
          <w:cantSplit/>
          <w:trHeight w:val="1758"/>
        </w:trPr>
        <w:tc>
          <w:tcPr>
            <w:tcW w:w="701" w:type="dxa"/>
            <w:vMerge/>
            <w:shd w:val="clear" w:color="auto" w:fill="C5E0B3" w:themeFill="accent6" w:themeFillTint="66"/>
          </w:tcPr>
          <w:p w:rsidR="00233EC8" w:rsidRPr="007F5C73" w:rsidRDefault="00233EC8" w:rsidP="00233EC8">
            <w:pPr>
              <w:rPr>
                <w:b/>
                <w:bCs/>
              </w:rPr>
            </w:pPr>
          </w:p>
        </w:tc>
        <w:tc>
          <w:tcPr>
            <w:tcW w:w="817" w:type="dxa"/>
            <w:shd w:val="clear" w:color="auto" w:fill="C5E0B3" w:themeFill="accent6" w:themeFillTint="66"/>
            <w:textDirection w:val="btLr"/>
            <w:vAlign w:val="center"/>
          </w:tcPr>
          <w:p w:rsidR="00233EC8" w:rsidRPr="007F5C73" w:rsidRDefault="00233EC8" w:rsidP="00233EC8">
            <w:pPr>
              <w:ind w:left="113" w:right="113"/>
              <w:jc w:val="center"/>
              <w:rPr>
                <w:b/>
                <w:bCs/>
              </w:rPr>
            </w:pPr>
            <w:r w:rsidRPr="007F5C73">
              <w:rPr>
                <w:b/>
                <w:bCs/>
              </w:rPr>
              <w:t>Poetry</w:t>
            </w:r>
          </w:p>
        </w:tc>
        <w:tc>
          <w:tcPr>
            <w:tcW w:w="4406" w:type="dxa"/>
            <w:gridSpan w:val="2"/>
          </w:tcPr>
          <w:p w:rsidR="00233EC8" w:rsidRPr="00250CA4" w:rsidRDefault="00233EC8" w:rsidP="00233EC8">
            <w:pPr>
              <w:rPr>
                <w:rFonts w:cstheme="minorHAnsi"/>
                <w:sz w:val="18"/>
                <w:szCs w:val="18"/>
              </w:rPr>
            </w:pPr>
            <w:r w:rsidRPr="00250CA4">
              <w:rPr>
                <w:rFonts w:cstheme="minorHAnsi"/>
                <w:sz w:val="18"/>
                <w:szCs w:val="18"/>
              </w:rPr>
              <w:t>Edgar Allen Poe Poems e.g. The Raven</w:t>
            </w:r>
          </w:p>
          <w:p w:rsidR="00233EC8" w:rsidRPr="004975FB" w:rsidRDefault="00233EC8" w:rsidP="00233EC8">
            <w:pPr>
              <w:rPr>
                <w:b/>
                <w:bCs/>
                <w:sz w:val="18"/>
                <w:szCs w:val="18"/>
              </w:rPr>
            </w:pPr>
          </w:p>
        </w:tc>
        <w:tc>
          <w:tcPr>
            <w:tcW w:w="4406" w:type="dxa"/>
            <w:gridSpan w:val="2"/>
          </w:tcPr>
          <w:p w:rsidR="00233EC8" w:rsidRPr="00740E57" w:rsidRDefault="00233EC8" w:rsidP="00233EC8">
            <w:pPr>
              <w:rPr>
                <w:sz w:val="18"/>
                <w:szCs w:val="18"/>
              </w:rPr>
            </w:pPr>
          </w:p>
        </w:tc>
        <w:tc>
          <w:tcPr>
            <w:tcW w:w="4407" w:type="dxa"/>
            <w:gridSpan w:val="2"/>
          </w:tcPr>
          <w:p w:rsidR="00233EC8" w:rsidRDefault="00233EC8" w:rsidP="00233EC8">
            <w:pPr>
              <w:rPr>
                <w:rFonts w:cstheme="minorHAnsi"/>
                <w:sz w:val="18"/>
                <w:szCs w:val="18"/>
              </w:rPr>
            </w:pPr>
            <w:r w:rsidRPr="00250CA4">
              <w:rPr>
                <w:rFonts w:cstheme="minorHAnsi"/>
                <w:b/>
                <w:bCs/>
                <w:sz w:val="18"/>
                <w:szCs w:val="18"/>
              </w:rPr>
              <w:t>The Big Amazing Poetry Book</w:t>
            </w:r>
            <w:r w:rsidRPr="00250CA4">
              <w:rPr>
                <w:rFonts w:cstheme="minorHAnsi"/>
                <w:sz w:val="18"/>
                <w:szCs w:val="18"/>
              </w:rPr>
              <w:t xml:space="preserve"> (Gaby Morgan)</w:t>
            </w:r>
          </w:p>
          <w:p w:rsidR="00233EC8" w:rsidRDefault="00233EC8" w:rsidP="00233EC8">
            <w:pPr>
              <w:rPr>
                <w:rFonts w:cstheme="minorHAnsi"/>
                <w:b/>
                <w:bCs/>
                <w:sz w:val="18"/>
                <w:szCs w:val="18"/>
              </w:rPr>
            </w:pPr>
          </w:p>
          <w:p w:rsidR="00233EC8" w:rsidRPr="00250CA4" w:rsidRDefault="00233EC8" w:rsidP="00233EC8">
            <w:pPr>
              <w:rPr>
                <w:rFonts w:cstheme="minorHAnsi"/>
                <w:sz w:val="18"/>
                <w:szCs w:val="18"/>
              </w:rPr>
            </w:pPr>
            <w:r w:rsidRPr="00250CA4">
              <w:rPr>
                <w:rFonts w:cstheme="minorHAnsi"/>
                <w:b/>
                <w:bCs/>
                <w:sz w:val="18"/>
                <w:szCs w:val="18"/>
              </w:rPr>
              <w:t xml:space="preserve">The Final Year </w:t>
            </w:r>
            <w:r w:rsidRPr="00250CA4">
              <w:rPr>
                <w:rFonts w:cstheme="minorHAnsi"/>
                <w:sz w:val="18"/>
                <w:szCs w:val="18"/>
              </w:rPr>
              <w:t xml:space="preserve">(Matt </w:t>
            </w:r>
            <w:proofErr w:type="spellStart"/>
            <w:r w:rsidRPr="00250CA4">
              <w:rPr>
                <w:rFonts w:cstheme="minorHAnsi"/>
                <w:sz w:val="18"/>
                <w:szCs w:val="18"/>
              </w:rPr>
              <w:t>Goodfelllow</w:t>
            </w:r>
            <w:proofErr w:type="spellEnd"/>
            <w:r w:rsidRPr="00250CA4">
              <w:rPr>
                <w:rFonts w:cstheme="minorHAnsi"/>
                <w:sz w:val="18"/>
                <w:szCs w:val="18"/>
              </w:rPr>
              <w:t>)</w:t>
            </w:r>
          </w:p>
          <w:p w:rsidR="00233EC8" w:rsidRPr="00010B3F" w:rsidRDefault="00233EC8" w:rsidP="00233EC8">
            <w:pPr>
              <w:rPr>
                <w:b/>
                <w:bCs/>
                <w:sz w:val="18"/>
                <w:szCs w:val="18"/>
              </w:rPr>
            </w:pPr>
          </w:p>
        </w:tc>
      </w:tr>
      <w:tr w:rsidR="00233EC8" w:rsidTr="00C210FD">
        <w:tc>
          <w:tcPr>
            <w:tcW w:w="1518" w:type="dxa"/>
            <w:gridSpan w:val="2"/>
            <w:shd w:val="clear" w:color="auto" w:fill="C5E0B3" w:themeFill="accent6" w:themeFillTint="66"/>
          </w:tcPr>
          <w:p w:rsidR="00233EC8" w:rsidRPr="00CC6AA3" w:rsidRDefault="00233EC8" w:rsidP="00233EC8">
            <w:pPr>
              <w:rPr>
                <w:b/>
                <w:bCs/>
              </w:rPr>
            </w:pPr>
            <w:r w:rsidRPr="00CC6AA3">
              <w:rPr>
                <w:b/>
                <w:bCs/>
              </w:rPr>
              <w:t xml:space="preserve">Book Families </w:t>
            </w:r>
          </w:p>
        </w:tc>
        <w:tc>
          <w:tcPr>
            <w:tcW w:w="4406" w:type="dxa"/>
            <w:gridSpan w:val="2"/>
          </w:tcPr>
          <w:p w:rsidR="00233EC8" w:rsidRPr="00250CA4" w:rsidRDefault="00233EC8" w:rsidP="00233EC8">
            <w:pPr>
              <w:rPr>
                <w:rFonts w:cstheme="minorHAnsi"/>
                <w:b/>
                <w:bCs/>
                <w:sz w:val="18"/>
                <w:szCs w:val="18"/>
              </w:rPr>
            </w:pPr>
            <w:proofErr w:type="spellStart"/>
            <w:r w:rsidRPr="00250CA4">
              <w:rPr>
                <w:rFonts w:cstheme="minorHAnsi"/>
                <w:b/>
                <w:bCs/>
                <w:sz w:val="18"/>
                <w:szCs w:val="18"/>
              </w:rPr>
              <w:t>Cogheart</w:t>
            </w:r>
            <w:proofErr w:type="spellEnd"/>
            <w:r w:rsidRPr="00250CA4">
              <w:rPr>
                <w:rFonts w:cstheme="minorHAnsi"/>
                <w:b/>
                <w:bCs/>
                <w:sz w:val="18"/>
                <w:szCs w:val="18"/>
              </w:rPr>
              <w:t xml:space="preserve"> Series</w:t>
            </w:r>
          </w:p>
          <w:p w:rsidR="00233EC8" w:rsidRPr="00250CA4" w:rsidRDefault="00233EC8" w:rsidP="00233EC8">
            <w:pPr>
              <w:rPr>
                <w:rFonts w:cstheme="minorHAnsi"/>
                <w:sz w:val="18"/>
                <w:szCs w:val="18"/>
              </w:rPr>
            </w:pPr>
            <w:r w:rsidRPr="00250CA4">
              <w:rPr>
                <w:rFonts w:cstheme="minorHAnsi"/>
                <w:sz w:val="18"/>
                <w:szCs w:val="18"/>
              </w:rPr>
              <w:t>(Peter Bunzl)</w:t>
            </w:r>
          </w:p>
          <w:p w:rsidR="00233EC8" w:rsidRDefault="00233EC8" w:rsidP="00233EC8">
            <w:pPr>
              <w:rPr>
                <w:rFonts w:cstheme="minorHAnsi"/>
                <w:sz w:val="18"/>
                <w:szCs w:val="18"/>
              </w:rPr>
            </w:pPr>
            <w:r w:rsidRPr="00250CA4">
              <w:rPr>
                <w:rFonts w:cstheme="minorHAnsi"/>
                <w:sz w:val="18"/>
                <w:szCs w:val="18"/>
              </w:rPr>
              <w:t>Little People, Big Dreams</w:t>
            </w:r>
          </w:p>
          <w:p w:rsidR="00233EC8" w:rsidRPr="00816368" w:rsidRDefault="00233EC8" w:rsidP="00233EC8">
            <w:pPr>
              <w:pStyle w:val="ListParagraph"/>
              <w:ind w:left="250"/>
              <w:rPr>
                <w:sz w:val="18"/>
                <w:szCs w:val="18"/>
              </w:rPr>
            </w:pPr>
          </w:p>
        </w:tc>
        <w:tc>
          <w:tcPr>
            <w:tcW w:w="4406" w:type="dxa"/>
            <w:gridSpan w:val="2"/>
          </w:tcPr>
          <w:p w:rsidR="00233EC8" w:rsidRPr="00250CA4" w:rsidRDefault="00233EC8" w:rsidP="00233EC8">
            <w:pPr>
              <w:rPr>
                <w:rFonts w:cstheme="minorHAnsi"/>
                <w:b/>
                <w:bCs/>
                <w:sz w:val="18"/>
                <w:szCs w:val="18"/>
              </w:rPr>
            </w:pPr>
            <w:r w:rsidRPr="00250CA4">
              <w:rPr>
                <w:rFonts w:cstheme="minorHAnsi"/>
                <w:b/>
                <w:bCs/>
                <w:sz w:val="18"/>
                <w:szCs w:val="18"/>
              </w:rPr>
              <w:t xml:space="preserve">Percy Jackson </w:t>
            </w:r>
            <w:r w:rsidRPr="00250CA4">
              <w:rPr>
                <w:rFonts w:cstheme="minorHAnsi"/>
                <w:bCs/>
                <w:sz w:val="18"/>
                <w:szCs w:val="18"/>
              </w:rPr>
              <w:t>series</w:t>
            </w:r>
            <w:r w:rsidRPr="00250CA4">
              <w:rPr>
                <w:rFonts w:cstheme="minorHAnsi"/>
                <w:b/>
                <w:bCs/>
                <w:sz w:val="18"/>
                <w:szCs w:val="18"/>
              </w:rPr>
              <w:t xml:space="preserve"> </w:t>
            </w:r>
          </w:p>
          <w:p w:rsidR="00233EC8" w:rsidRDefault="00233EC8" w:rsidP="00233EC8">
            <w:pPr>
              <w:rPr>
                <w:sz w:val="18"/>
                <w:szCs w:val="18"/>
              </w:rPr>
            </w:pPr>
          </w:p>
          <w:p w:rsidR="00233EC8" w:rsidRPr="00843BA4" w:rsidRDefault="00233EC8" w:rsidP="00233EC8">
            <w:pPr>
              <w:rPr>
                <w:b/>
                <w:bCs/>
                <w:sz w:val="18"/>
                <w:szCs w:val="18"/>
              </w:rPr>
            </w:pPr>
          </w:p>
        </w:tc>
        <w:tc>
          <w:tcPr>
            <w:tcW w:w="4407" w:type="dxa"/>
            <w:gridSpan w:val="2"/>
          </w:tcPr>
          <w:p w:rsidR="00233EC8" w:rsidRPr="007F5C73" w:rsidRDefault="00233EC8" w:rsidP="00233EC8">
            <w:pPr>
              <w:rPr>
                <w:sz w:val="18"/>
                <w:szCs w:val="18"/>
              </w:rPr>
            </w:pPr>
            <w:r w:rsidRPr="005552D2">
              <w:rPr>
                <w:rFonts w:cstheme="minorHAnsi"/>
                <w:b/>
                <w:sz w:val="18"/>
                <w:szCs w:val="18"/>
              </w:rPr>
              <w:t>Sophie Anderson Books</w:t>
            </w:r>
          </w:p>
        </w:tc>
      </w:tr>
    </w:tbl>
    <w:p w:rsidR="001864D7" w:rsidRDefault="001864D7" w:rsidP="00AA5992">
      <w:pPr>
        <w:rPr>
          <w:b/>
          <w:bCs/>
          <w:sz w:val="24"/>
          <w:szCs w:val="24"/>
          <w:u w:val="single"/>
        </w:rPr>
      </w:pPr>
    </w:p>
    <w:p w:rsidR="001864D7" w:rsidRDefault="001864D7" w:rsidP="00AA5992">
      <w:pPr>
        <w:rPr>
          <w:b/>
          <w:bCs/>
          <w:sz w:val="24"/>
          <w:szCs w:val="24"/>
          <w:u w:val="single"/>
        </w:rPr>
      </w:pPr>
    </w:p>
    <w:p w:rsidR="00AA5992" w:rsidRPr="001864D7" w:rsidRDefault="00AA5992">
      <w:pPr>
        <w:rPr>
          <w:b/>
          <w:bCs/>
          <w:sz w:val="24"/>
          <w:szCs w:val="24"/>
          <w:u w:val="single"/>
        </w:rPr>
      </w:pPr>
      <w:r>
        <w:rPr>
          <w:b/>
          <w:bCs/>
          <w:sz w:val="24"/>
          <w:szCs w:val="24"/>
          <w:u w:val="single"/>
        </w:rPr>
        <w:t>Year B</w:t>
      </w:r>
    </w:p>
    <w:tbl>
      <w:tblPr>
        <w:tblStyle w:val="TableGrid"/>
        <w:tblpPr w:leftFromText="180" w:rightFromText="180" w:horzAnchor="margin" w:tblpX="-572" w:tblpY="510"/>
        <w:tblW w:w="14737" w:type="dxa"/>
        <w:tblLook w:val="04A0" w:firstRow="1" w:lastRow="0" w:firstColumn="1" w:lastColumn="0" w:noHBand="0" w:noVBand="1"/>
      </w:tblPr>
      <w:tblGrid>
        <w:gridCol w:w="979"/>
        <w:gridCol w:w="2293"/>
        <w:gridCol w:w="2293"/>
        <w:gridCol w:w="2293"/>
        <w:gridCol w:w="2293"/>
        <w:gridCol w:w="2293"/>
        <w:gridCol w:w="2293"/>
      </w:tblGrid>
      <w:tr w:rsidR="00233EC8" w:rsidRPr="007E7472" w:rsidTr="002D4BD8">
        <w:tc>
          <w:tcPr>
            <w:tcW w:w="979" w:type="dxa"/>
            <w:shd w:val="clear" w:color="auto" w:fill="70AD47" w:themeFill="accent6"/>
          </w:tcPr>
          <w:p w:rsidR="00233EC8" w:rsidRPr="00053150" w:rsidRDefault="00233EC8" w:rsidP="002D4BD8">
            <w:pPr>
              <w:jc w:val="center"/>
              <w:rPr>
                <w:b/>
              </w:rPr>
            </w:pPr>
            <w:r w:rsidRPr="00053150">
              <w:rPr>
                <w:b/>
                <w:sz w:val="18"/>
              </w:rPr>
              <w:t>N.C. Outcomes</w:t>
            </w:r>
          </w:p>
        </w:tc>
        <w:tc>
          <w:tcPr>
            <w:tcW w:w="2293" w:type="dxa"/>
            <w:shd w:val="clear" w:color="auto" w:fill="70AD47" w:themeFill="accent6"/>
            <w:vAlign w:val="center"/>
          </w:tcPr>
          <w:p w:rsidR="00233EC8" w:rsidRPr="00053150" w:rsidRDefault="00233EC8" w:rsidP="002D4BD8">
            <w:pPr>
              <w:jc w:val="center"/>
              <w:rPr>
                <w:b/>
                <w:sz w:val="18"/>
                <w:szCs w:val="18"/>
              </w:rPr>
            </w:pPr>
            <w:r w:rsidRPr="00125B2F">
              <w:rPr>
                <w:b/>
              </w:rPr>
              <w:t>Autumn 1</w:t>
            </w:r>
          </w:p>
        </w:tc>
        <w:tc>
          <w:tcPr>
            <w:tcW w:w="2293" w:type="dxa"/>
            <w:shd w:val="clear" w:color="auto" w:fill="70AD47" w:themeFill="accent6"/>
            <w:vAlign w:val="center"/>
          </w:tcPr>
          <w:p w:rsidR="00233EC8" w:rsidRPr="00053150" w:rsidRDefault="00233EC8" w:rsidP="002D4BD8">
            <w:pPr>
              <w:jc w:val="center"/>
              <w:rPr>
                <w:b/>
                <w:sz w:val="18"/>
                <w:szCs w:val="18"/>
              </w:rPr>
            </w:pPr>
            <w:r w:rsidRPr="00125B2F">
              <w:rPr>
                <w:b/>
              </w:rPr>
              <w:t>Autumn 2</w:t>
            </w:r>
          </w:p>
        </w:tc>
        <w:tc>
          <w:tcPr>
            <w:tcW w:w="2293" w:type="dxa"/>
            <w:shd w:val="clear" w:color="auto" w:fill="70AD47" w:themeFill="accent6"/>
            <w:vAlign w:val="center"/>
          </w:tcPr>
          <w:p w:rsidR="00233EC8" w:rsidRPr="00053150" w:rsidRDefault="00233EC8" w:rsidP="002D4BD8">
            <w:pPr>
              <w:jc w:val="center"/>
              <w:rPr>
                <w:b/>
                <w:sz w:val="18"/>
                <w:szCs w:val="18"/>
              </w:rPr>
            </w:pPr>
            <w:r w:rsidRPr="00125B2F">
              <w:rPr>
                <w:b/>
              </w:rPr>
              <w:t>Spring 1</w:t>
            </w:r>
          </w:p>
        </w:tc>
        <w:tc>
          <w:tcPr>
            <w:tcW w:w="2293" w:type="dxa"/>
            <w:shd w:val="clear" w:color="auto" w:fill="70AD47" w:themeFill="accent6"/>
            <w:vAlign w:val="center"/>
          </w:tcPr>
          <w:p w:rsidR="00233EC8" w:rsidRPr="00053150" w:rsidRDefault="00233EC8" w:rsidP="002D4BD8">
            <w:pPr>
              <w:jc w:val="center"/>
              <w:rPr>
                <w:b/>
                <w:sz w:val="18"/>
                <w:szCs w:val="18"/>
              </w:rPr>
            </w:pPr>
            <w:r w:rsidRPr="00125B2F">
              <w:rPr>
                <w:b/>
              </w:rPr>
              <w:t>Spring 2</w:t>
            </w:r>
          </w:p>
        </w:tc>
        <w:tc>
          <w:tcPr>
            <w:tcW w:w="2293" w:type="dxa"/>
            <w:shd w:val="clear" w:color="auto" w:fill="70AD47" w:themeFill="accent6"/>
            <w:vAlign w:val="center"/>
          </w:tcPr>
          <w:p w:rsidR="00233EC8" w:rsidRPr="00053150" w:rsidRDefault="00233EC8" w:rsidP="002D4BD8">
            <w:pPr>
              <w:jc w:val="center"/>
              <w:rPr>
                <w:b/>
                <w:sz w:val="18"/>
                <w:szCs w:val="18"/>
              </w:rPr>
            </w:pPr>
            <w:r w:rsidRPr="00125B2F">
              <w:rPr>
                <w:b/>
              </w:rPr>
              <w:t>Summer 1</w:t>
            </w:r>
          </w:p>
        </w:tc>
        <w:tc>
          <w:tcPr>
            <w:tcW w:w="2293" w:type="dxa"/>
            <w:shd w:val="clear" w:color="auto" w:fill="70AD47" w:themeFill="accent6"/>
            <w:vAlign w:val="center"/>
          </w:tcPr>
          <w:p w:rsidR="00233EC8" w:rsidRPr="00053150" w:rsidRDefault="00233EC8" w:rsidP="002D4BD8">
            <w:pPr>
              <w:jc w:val="center"/>
              <w:rPr>
                <w:b/>
                <w:sz w:val="18"/>
                <w:szCs w:val="18"/>
              </w:rPr>
            </w:pPr>
            <w:r w:rsidRPr="00125B2F">
              <w:rPr>
                <w:b/>
              </w:rPr>
              <w:t>Summer 2</w:t>
            </w:r>
          </w:p>
        </w:tc>
      </w:tr>
      <w:tr w:rsidR="00233EC8" w:rsidRPr="007E7472" w:rsidTr="00F86247">
        <w:tc>
          <w:tcPr>
            <w:tcW w:w="979" w:type="dxa"/>
            <w:vMerge w:val="restart"/>
            <w:shd w:val="clear" w:color="auto" w:fill="C5E0B3" w:themeFill="accent6" w:themeFillTint="66"/>
            <w:textDirection w:val="btLr"/>
          </w:tcPr>
          <w:p w:rsidR="00233EC8" w:rsidRPr="001E7D7A" w:rsidRDefault="00233EC8" w:rsidP="002D4BD8">
            <w:pPr>
              <w:ind w:left="113" w:right="113"/>
              <w:jc w:val="center"/>
              <w:rPr>
                <w:b/>
                <w:bCs/>
              </w:rPr>
            </w:pPr>
            <w:r w:rsidRPr="001E7D7A">
              <w:rPr>
                <w:b/>
                <w:bCs/>
                <w:sz w:val="18"/>
              </w:rPr>
              <w:t>Reading</w:t>
            </w:r>
          </w:p>
        </w:tc>
        <w:tc>
          <w:tcPr>
            <w:tcW w:w="6879" w:type="dxa"/>
            <w:gridSpan w:val="3"/>
            <w:tcBorders>
              <w:right w:val="single" w:sz="4" w:space="0" w:color="FFFFFF"/>
            </w:tcBorders>
          </w:tcPr>
          <w:p w:rsidR="00233EC8" w:rsidRPr="00BF4E3D" w:rsidRDefault="00233EC8" w:rsidP="002D4BD8">
            <w:pPr>
              <w:contextualSpacing/>
              <w:rPr>
                <w:rFonts w:cstheme="minorHAnsi"/>
                <w:sz w:val="18"/>
                <w:szCs w:val="18"/>
              </w:rPr>
            </w:pPr>
            <w:r w:rsidRPr="00BF4E3D">
              <w:rPr>
                <w:rFonts w:cstheme="minorHAnsi"/>
                <w:sz w:val="18"/>
                <w:szCs w:val="18"/>
              </w:rPr>
              <w:t>Pupils should be taught to:</w:t>
            </w:r>
          </w:p>
          <w:p w:rsidR="00233EC8" w:rsidRPr="00BF4E3D" w:rsidRDefault="00233EC8" w:rsidP="002D4BD8">
            <w:pPr>
              <w:pStyle w:val="ListParagraph"/>
              <w:numPr>
                <w:ilvl w:val="0"/>
                <w:numId w:val="15"/>
              </w:numPr>
              <w:ind w:left="334" w:hanging="283"/>
              <w:rPr>
                <w:rFonts w:cstheme="minorHAnsi"/>
                <w:sz w:val="18"/>
                <w:szCs w:val="18"/>
              </w:rPr>
            </w:pPr>
            <w:r w:rsidRPr="00BF4E3D">
              <w:rPr>
                <w:rFonts w:cstheme="minorHAnsi"/>
                <w:sz w:val="18"/>
                <w:szCs w:val="18"/>
              </w:rPr>
              <w:t>maintain positive attitudes to reading and understanding of what they read by:</w:t>
            </w:r>
          </w:p>
          <w:p w:rsidR="00233EC8" w:rsidRPr="00BF4E3D" w:rsidRDefault="00233EC8" w:rsidP="002D4BD8">
            <w:pPr>
              <w:pStyle w:val="bulletundernumbered"/>
              <w:numPr>
                <w:ilvl w:val="0"/>
                <w:numId w:val="17"/>
              </w:numPr>
              <w:spacing w:after="0" w:line="240" w:lineRule="auto"/>
              <w:contextualSpacing/>
              <w:rPr>
                <w:rFonts w:asciiTheme="minorHAnsi" w:hAnsiTheme="minorHAnsi" w:cstheme="minorHAnsi"/>
                <w:sz w:val="18"/>
                <w:szCs w:val="18"/>
              </w:rPr>
            </w:pPr>
            <w:r w:rsidRPr="00BF4E3D">
              <w:rPr>
                <w:rFonts w:asciiTheme="minorHAnsi" w:hAnsiTheme="minorHAnsi" w:cstheme="minorHAnsi"/>
                <w:sz w:val="18"/>
                <w:szCs w:val="18"/>
              </w:rPr>
              <w:t>continuing to read and discuss an increasingly wide range of fiction, poetry, plays, non-fiction and reference books or textbooks</w:t>
            </w:r>
          </w:p>
          <w:p w:rsidR="00233EC8" w:rsidRPr="00BF4E3D" w:rsidRDefault="00233EC8" w:rsidP="002D4BD8">
            <w:pPr>
              <w:pStyle w:val="bulletundernumbered"/>
              <w:numPr>
                <w:ilvl w:val="0"/>
                <w:numId w:val="17"/>
              </w:numPr>
              <w:spacing w:after="0" w:line="240" w:lineRule="auto"/>
              <w:contextualSpacing/>
              <w:rPr>
                <w:rFonts w:asciiTheme="minorHAnsi" w:hAnsiTheme="minorHAnsi" w:cstheme="minorHAnsi"/>
                <w:sz w:val="18"/>
                <w:szCs w:val="18"/>
              </w:rPr>
            </w:pPr>
            <w:r w:rsidRPr="00BF4E3D">
              <w:rPr>
                <w:rFonts w:asciiTheme="minorHAnsi" w:hAnsiTheme="minorHAnsi" w:cstheme="minorHAnsi"/>
                <w:sz w:val="18"/>
                <w:szCs w:val="18"/>
              </w:rPr>
              <w:t>reading books that are structured in different ways and reading for a range of purposes increasing their familiarity with a wide range of books, including myths, legends and traditional stories, modern fiction, fiction from our literary heritage, and books from other cultures and traditions</w:t>
            </w:r>
          </w:p>
          <w:p w:rsidR="00233EC8" w:rsidRPr="00BF4E3D" w:rsidRDefault="00233EC8" w:rsidP="002D4BD8">
            <w:pPr>
              <w:pStyle w:val="bulletundernumbered"/>
              <w:numPr>
                <w:ilvl w:val="0"/>
                <w:numId w:val="17"/>
              </w:numPr>
              <w:spacing w:after="0" w:line="240" w:lineRule="auto"/>
              <w:contextualSpacing/>
              <w:rPr>
                <w:rFonts w:asciiTheme="minorHAnsi" w:hAnsiTheme="minorHAnsi" w:cstheme="minorHAnsi"/>
                <w:sz w:val="18"/>
                <w:szCs w:val="18"/>
              </w:rPr>
            </w:pPr>
            <w:proofErr w:type="gramStart"/>
            <w:r w:rsidRPr="00BF4E3D">
              <w:rPr>
                <w:rFonts w:asciiTheme="minorHAnsi" w:hAnsiTheme="minorHAnsi" w:cstheme="minorHAnsi"/>
                <w:color w:val="000000"/>
                <w:sz w:val="18"/>
                <w:szCs w:val="18"/>
              </w:rPr>
              <w:t>read</w:t>
            </w:r>
            <w:proofErr w:type="gramEnd"/>
            <w:r w:rsidRPr="00BF4E3D">
              <w:rPr>
                <w:rFonts w:asciiTheme="minorHAnsi" w:hAnsiTheme="minorHAnsi" w:cstheme="minorHAnsi"/>
                <w:color w:val="000000"/>
                <w:sz w:val="18"/>
                <w:szCs w:val="18"/>
              </w:rPr>
              <w:t xml:space="preserve"> age-appropriate books with confidence and fluency (including whole novels). </w:t>
            </w:r>
          </w:p>
          <w:p w:rsidR="00233EC8" w:rsidRPr="00F86247" w:rsidRDefault="00233EC8" w:rsidP="00F86247">
            <w:pPr>
              <w:pStyle w:val="bulletundernumbered"/>
              <w:numPr>
                <w:ilvl w:val="0"/>
                <w:numId w:val="17"/>
              </w:numPr>
              <w:spacing w:after="0" w:line="240" w:lineRule="auto"/>
              <w:contextualSpacing/>
              <w:rPr>
                <w:rFonts w:asciiTheme="minorHAnsi" w:hAnsiTheme="minorHAnsi" w:cstheme="minorHAnsi"/>
                <w:sz w:val="18"/>
                <w:szCs w:val="18"/>
              </w:rPr>
            </w:pPr>
            <w:r w:rsidRPr="00BF4E3D">
              <w:rPr>
                <w:rFonts w:asciiTheme="minorHAnsi" w:hAnsiTheme="minorHAnsi" w:cstheme="minorHAnsi"/>
                <w:sz w:val="18"/>
                <w:szCs w:val="18"/>
              </w:rPr>
              <w:t>recommending books that they have read to their peers, giving reasons for their choices</w:t>
            </w:r>
          </w:p>
        </w:tc>
        <w:tc>
          <w:tcPr>
            <w:tcW w:w="6879" w:type="dxa"/>
            <w:gridSpan w:val="3"/>
            <w:tcBorders>
              <w:left w:val="single" w:sz="4" w:space="0" w:color="FFFFFF"/>
            </w:tcBorders>
          </w:tcPr>
          <w:p w:rsidR="00F86247" w:rsidRPr="00F86247" w:rsidRDefault="00F86247" w:rsidP="00F86247">
            <w:pPr>
              <w:pStyle w:val="bulletundernumbered"/>
              <w:numPr>
                <w:ilvl w:val="0"/>
                <w:numId w:val="17"/>
              </w:numPr>
              <w:tabs>
                <w:tab w:val="left" w:pos="4291"/>
              </w:tabs>
              <w:spacing w:line="240" w:lineRule="auto"/>
              <w:contextualSpacing/>
              <w:rPr>
                <w:rFonts w:asciiTheme="minorHAnsi" w:hAnsiTheme="minorHAnsi" w:cstheme="minorHAnsi"/>
                <w:sz w:val="18"/>
                <w:szCs w:val="18"/>
              </w:rPr>
            </w:pPr>
            <w:r w:rsidRPr="00F86247">
              <w:rPr>
                <w:rFonts w:asciiTheme="minorHAnsi" w:hAnsiTheme="minorHAnsi" w:cstheme="minorHAnsi"/>
                <w:sz w:val="18"/>
                <w:szCs w:val="18"/>
              </w:rPr>
              <w:t>participate in discussions about books that are read to them and those they can read for themselves, building on their own and others’ ideas and challenging views courteously</w:t>
            </w:r>
          </w:p>
          <w:p w:rsidR="00233EC8" w:rsidRPr="00BF4E3D" w:rsidRDefault="00233EC8" w:rsidP="002D4BD8">
            <w:pPr>
              <w:pStyle w:val="bulletundernumbered"/>
              <w:numPr>
                <w:ilvl w:val="0"/>
                <w:numId w:val="17"/>
              </w:numPr>
              <w:tabs>
                <w:tab w:val="left" w:pos="4291"/>
              </w:tabs>
              <w:spacing w:line="240" w:lineRule="auto"/>
              <w:contextualSpacing/>
              <w:rPr>
                <w:rFonts w:asciiTheme="minorHAnsi" w:hAnsiTheme="minorHAnsi" w:cstheme="minorHAnsi"/>
                <w:sz w:val="18"/>
                <w:szCs w:val="18"/>
              </w:rPr>
            </w:pPr>
            <w:proofErr w:type="gramStart"/>
            <w:r w:rsidRPr="00BF4E3D">
              <w:rPr>
                <w:rFonts w:asciiTheme="minorHAnsi" w:hAnsiTheme="minorHAnsi" w:cstheme="minorHAnsi"/>
                <w:color w:val="000000"/>
                <w:sz w:val="18"/>
                <w:szCs w:val="18"/>
              </w:rPr>
              <w:t>apply</w:t>
            </w:r>
            <w:proofErr w:type="gramEnd"/>
            <w:r w:rsidRPr="00BF4E3D">
              <w:rPr>
                <w:rFonts w:asciiTheme="minorHAnsi" w:hAnsiTheme="minorHAnsi" w:cstheme="minorHAnsi"/>
                <w:color w:val="000000"/>
                <w:sz w:val="18"/>
                <w:szCs w:val="18"/>
              </w:rPr>
              <w:t xml:space="preserve"> knowledge of root words, prefixes and suffixes.</w:t>
            </w:r>
          </w:p>
          <w:p w:rsidR="00233EC8" w:rsidRPr="00BF4E3D" w:rsidRDefault="00233EC8" w:rsidP="002D4BD8">
            <w:pPr>
              <w:pStyle w:val="bulletundernumbered"/>
              <w:numPr>
                <w:ilvl w:val="0"/>
                <w:numId w:val="17"/>
              </w:numPr>
              <w:spacing w:after="60" w:line="240" w:lineRule="auto"/>
              <w:contextualSpacing/>
              <w:rPr>
                <w:rFonts w:asciiTheme="minorHAnsi" w:hAnsiTheme="minorHAnsi" w:cstheme="minorHAnsi"/>
                <w:sz w:val="18"/>
                <w:szCs w:val="18"/>
              </w:rPr>
            </w:pPr>
            <w:r w:rsidRPr="00BF4E3D">
              <w:rPr>
                <w:rFonts w:asciiTheme="minorHAnsi" w:hAnsiTheme="minorHAnsi" w:cstheme="minorHAnsi"/>
                <w:sz w:val="18"/>
                <w:szCs w:val="18"/>
              </w:rPr>
              <w:t>learning a wider range of poetry by heart</w:t>
            </w:r>
          </w:p>
          <w:p w:rsidR="00233EC8" w:rsidRPr="00BF4E3D" w:rsidRDefault="00233EC8" w:rsidP="002D4BD8">
            <w:pPr>
              <w:pStyle w:val="bulletundernumbered"/>
              <w:numPr>
                <w:ilvl w:val="0"/>
                <w:numId w:val="17"/>
              </w:numPr>
              <w:spacing w:after="60" w:line="240" w:lineRule="auto"/>
              <w:contextualSpacing/>
              <w:rPr>
                <w:rFonts w:asciiTheme="minorHAnsi" w:hAnsiTheme="minorHAnsi" w:cstheme="minorHAnsi"/>
                <w:sz w:val="18"/>
                <w:szCs w:val="18"/>
              </w:rPr>
            </w:pPr>
            <w:r w:rsidRPr="00BF4E3D">
              <w:rPr>
                <w:rFonts w:asciiTheme="minorHAnsi" w:hAnsiTheme="minorHAnsi" w:cstheme="minorHAnsi"/>
                <w:sz w:val="18"/>
                <w:szCs w:val="18"/>
              </w:rPr>
              <w:t>preparing poems and plays to read aloud and to perform, showing understanding through intonation, tone and volume so that the meaning is clear to an audience</w:t>
            </w:r>
          </w:p>
          <w:p w:rsidR="00233EC8" w:rsidRPr="001E7D7A" w:rsidRDefault="00233EC8" w:rsidP="002D4BD8">
            <w:pPr>
              <w:rPr>
                <w:sz w:val="16"/>
                <w:szCs w:val="16"/>
              </w:rPr>
            </w:pPr>
            <w:r w:rsidRPr="00BF4E3D">
              <w:rPr>
                <w:rFonts w:cstheme="minorHAnsi"/>
                <w:sz w:val="18"/>
                <w:szCs w:val="18"/>
              </w:rPr>
              <w:t>Apply, for example, in reading history, geography and science textbooks, and in contexts where pupils are genuinely motivated to find out information, for example, reading information leaflets before a gallery or museum visit or reading a theatre programme or review.</w:t>
            </w:r>
          </w:p>
        </w:tc>
      </w:tr>
      <w:tr w:rsidR="00233EC8" w:rsidRPr="007E7472" w:rsidTr="002D4BD8">
        <w:tc>
          <w:tcPr>
            <w:tcW w:w="979" w:type="dxa"/>
            <w:vMerge/>
            <w:shd w:val="clear" w:color="auto" w:fill="C5E0B3" w:themeFill="accent6" w:themeFillTint="66"/>
          </w:tcPr>
          <w:p w:rsidR="00233EC8" w:rsidRDefault="00233EC8" w:rsidP="002D4BD8"/>
        </w:tc>
        <w:tc>
          <w:tcPr>
            <w:tcW w:w="2293" w:type="dxa"/>
          </w:tcPr>
          <w:p w:rsidR="00233EC8" w:rsidRPr="00250CA4" w:rsidRDefault="00233EC8" w:rsidP="002D4BD8">
            <w:pPr>
              <w:pStyle w:val="bulletundernumbered"/>
              <w:numPr>
                <w:ilvl w:val="0"/>
                <w:numId w:val="15"/>
              </w:numPr>
              <w:spacing w:after="60" w:line="240" w:lineRule="auto"/>
              <w:ind w:left="163" w:hanging="163"/>
              <w:contextualSpacing/>
              <w:rPr>
                <w:rFonts w:asciiTheme="minorHAnsi" w:hAnsiTheme="minorHAnsi" w:cstheme="minorHAnsi"/>
                <w:sz w:val="18"/>
                <w:szCs w:val="18"/>
              </w:rPr>
            </w:pPr>
            <w:r w:rsidRPr="00250CA4">
              <w:rPr>
                <w:rFonts w:asciiTheme="minorHAnsi" w:hAnsiTheme="minorHAnsi" w:cstheme="minorHAnsi"/>
                <w:sz w:val="18"/>
                <w:szCs w:val="18"/>
              </w:rPr>
              <w:t>identifying and discussing themes and conventions in and across a wide range of writing</w:t>
            </w:r>
          </w:p>
          <w:p w:rsidR="00233EC8" w:rsidRPr="00250CA4" w:rsidRDefault="00233EC8" w:rsidP="002D4BD8">
            <w:pPr>
              <w:pStyle w:val="bulletundernumbered"/>
              <w:numPr>
                <w:ilvl w:val="0"/>
                <w:numId w:val="15"/>
              </w:numPr>
              <w:spacing w:after="60" w:line="240" w:lineRule="auto"/>
              <w:ind w:left="163" w:hanging="163"/>
              <w:contextualSpacing/>
              <w:rPr>
                <w:rFonts w:asciiTheme="minorHAnsi" w:hAnsiTheme="minorHAnsi" w:cstheme="minorHAnsi"/>
                <w:sz w:val="18"/>
                <w:szCs w:val="18"/>
              </w:rPr>
            </w:pPr>
            <w:proofErr w:type="gramStart"/>
            <w:r w:rsidRPr="00250CA4">
              <w:rPr>
                <w:rFonts w:asciiTheme="minorHAnsi" w:hAnsiTheme="minorHAnsi" w:cstheme="minorHAnsi"/>
                <w:sz w:val="18"/>
                <w:szCs w:val="18"/>
              </w:rPr>
              <w:t>provide</w:t>
            </w:r>
            <w:proofErr w:type="gramEnd"/>
            <w:r w:rsidRPr="00250CA4">
              <w:rPr>
                <w:rFonts w:asciiTheme="minorHAnsi" w:hAnsiTheme="minorHAnsi" w:cstheme="minorHAnsi"/>
                <w:sz w:val="18"/>
                <w:szCs w:val="18"/>
              </w:rPr>
              <w:t xml:space="preserve"> reasoned justifications for their views.</w:t>
            </w:r>
          </w:p>
          <w:p w:rsidR="00233EC8" w:rsidRPr="00250CA4" w:rsidRDefault="00233EC8" w:rsidP="002D4BD8">
            <w:pPr>
              <w:pStyle w:val="bulletundernumbered"/>
              <w:numPr>
                <w:ilvl w:val="0"/>
                <w:numId w:val="15"/>
              </w:numPr>
              <w:spacing w:after="60" w:line="240" w:lineRule="auto"/>
              <w:ind w:left="163" w:hanging="163"/>
              <w:contextualSpacing/>
              <w:rPr>
                <w:rFonts w:asciiTheme="minorHAnsi" w:hAnsiTheme="minorHAnsi" w:cstheme="minorHAnsi"/>
                <w:sz w:val="18"/>
                <w:szCs w:val="18"/>
              </w:rPr>
            </w:pPr>
            <w:r w:rsidRPr="00250CA4">
              <w:rPr>
                <w:rFonts w:asciiTheme="minorHAnsi" w:hAnsiTheme="minorHAnsi" w:cstheme="minorHAnsi"/>
                <w:sz w:val="18"/>
                <w:szCs w:val="18"/>
              </w:rPr>
              <w:t>drawing inferences such as inferring characters’ feelings, thoughts and motives from their actions, and justifying inferences with evidence</w:t>
            </w:r>
          </w:p>
          <w:p w:rsidR="00233EC8" w:rsidRPr="00250CA4" w:rsidRDefault="00233EC8" w:rsidP="002D4BD8">
            <w:pPr>
              <w:pStyle w:val="bulletundernumbered"/>
              <w:numPr>
                <w:ilvl w:val="0"/>
                <w:numId w:val="15"/>
              </w:numPr>
              <w:spacing w:after="0" w:line="240" w:lineRule="auto"/>
              <w:ind w:left="163" w:hanging="163"/>
              <w:contextualSpacing/>
              <w:rPr>
                <w:rFonts w:asciiTheme="minorHAnsi" w:hAnsiTheme="minorHAnsi" w:cstheme="minorHAnsi"/>
                <w:sz w:val="18"/>
                <w:szCs w:val="18"/>
              </w:rPr>
            </w:pPr>
            <w:r w:rsidRPr="00250CA4">
              <w:rPr>
                <w:rFonts w:asciiTheme="minorHAnsi" w:hAnsiTheme="minorHAnsi" w:cstheme="minorHAnsi"/>
                <w:sz w:val="18"/>
                <w:szCs w:val="18"/>
              </w:rPr>
              <w:t>identifying how language, structure and presentation contribute to meaning</w:t>
            </w:r>
          </w:p>
          <w:p w:rsidR="00233EC8" w:rsidRPr="00250CA4" w:rsidRDefault="00233EC8" w:rsidP="002D4BD8">
            <w:pPr>
              <w:pStyle w:val="bulletundertext"/>
              <w:numPr>
                <w:ilvl w:val="0"/>
                <w:numId w:val="15"/>
              </w:numPr>
              <w:spacing w:after="0" w:line="240" w:lineRule="auto"/>
              <w:ind w:left="163" w:hanging="163"/>
              <w:contextualSpacing/>
              <w:rPr>
                <w:rFonts w:asciiTheme="minorHAnsi" w:hAnsiTheme="minorHAnsi" w:cstheme="minorHAnsi"/>
                <w:sz w:val="18"/>
                <w:szCs w:val="18"/>
              </w:rPr>
            </w:pPr>
            <w:r w:rsidRPr="00250CA4">
              <w:rPr>
                <w:rFonts w:asciiTheme="minorHAnsi" w:hAnsiTheme="minorHAnsi" w:cstheme="minorHAnsi"/>
                <w:sz w:val="18"/>
                <w:szCs w:val="18"/>
              </w:rPr>
              <w:t>explain and discuss their understanding of what they have read, including through formal presentations and debates, maintaining a focus on the topic and using notes where necessary</w:t>
            </w:r>
          </w:p>
          <w:p w:rsidR="00233EC8" w:rsidRPr="00250CA4" w:rsidRDefault="00233EC8" w:rsidP="002D4BD8">
            <w:pPr>
              <w:pStyle w:val="bulletundernumbered"/>
              <w:numPr>
                <w:ilvl w:val="0"/>
                <w:numId w:val="15"/>
              </w:numPr>
              <w:spacing w:after="0" w:line="240" w:lineRule="auto"/>
              <w:ind w:left="163" w:hanging="163"/>
              <w:contextualSpacing/>
              <w:rPr>
                <w:rFonts w:asciiTheme="minorHAnsi" w:hAnsiTheme="minorHAnsi" w:cstheme="minorHAnsi"/>
                <w:sz w:val="18"/>
                <w:szCs w:val="18"/>
              </w:rPr>
            </w:pPr>
            <w:r w:rsidRPr="00250CA4">
              <w:rPr>
                <w:rFonts w:asciiTheme="minorHAnsi" w:hAnsiTheme="minorHAnsi" w:cstheme="minorHAnsi"/>
                <w:sz w:val="18"/>
                <w:szCs w:val="18"/>
              </w:rPr>
              <w:t>making comparisons within and across books</w:t>
            </w:r>
          </w:p>
          <w:p w:rsidR="00233EC8" w:rsidRPr="00250CA4" w:rsidRDefault="00233EC8" w:rsidP="002D4BD8">
            <w:pPr>
              <w:pStyle w:val="bulletundertext"/>
              <w:numPr>
                <w:ilvl w:val="0"/>
                <w:numId w:val="15"/>
              </w:numPr>
              <w:spacing w:after="0" w:line="240" w:lineRule="auto"/>
              <w:ind w:left="163" w:hanging="163"/>
              <w:contextualSpacing/>
              <w:rPr>
                <w:rFonts w:asciiTheme="minorHAnsi" w:hAnsiTheme="minorHAnsi" w:cstheme="minorHAnsi"/>
                <w:sz w:val="18"/>
                <w:szCs w:val="18"/>
              </w:rPr>
            </w:pPr>
            <w:r w:rsidRPr="00250CA4">
              <w:rPr>
                <w:rFonts w:asciiTheme="minorHAnsi" w:hAnsiTheme="minorHAnsi" w:cstheme="minorHAnsi"/>
                <w:sz w:val="18"/>
                <w:szCs w:val="18"/>
              </w:rPr>
              <w:t>discuss and evaluate how authors use language, including figurative language, considering the impact on the reader</w:t>
            </w:r>
          </w:p>
          <w:p w:rsidR="00233EC8" w:rsidRPr="00250CA4" w:rsidRDefault="00233EC8" w:rsidP="002D4BD8">
            <w:pPr>
              <w:pStyle w:val="bulletundernumbered"/>
              <w:numPr>
                <w:ilvl w:val="0"/>
                <w:numId w:val="0"/>
              </w:numPr>
              <w:spacing w:after="60" w:line="240" w:lineRule="auto"/>
              <w:contextualSpacing/>
              <w:rPr>
                <w:rFonts w:asciiTheme="minorHAnsi" w:hAnsiTheme="minorHAnsi" w:cstheme="minorHAnsi"/>
                <w:b/>
                <w:sz w:val="18"/>
                <w:szCs w:val="18"/>
              </w:rPr>
            </w:pPr>
          </w:p>
          <w:p w:rsidR="00233EC8" w:rsidRPr="001E7D7A" w:rsidRDefault="00233EC8" w:rsidP="002D4BD8">
            <w:pPr>
              <w:rPr>
                <w:rFonts w:cstheme="minorHAnsi"/>
                <w:sz w:val="16"/>
                <w:szCs w:val="16"/>
              </w:rPr>
            </w:pPr>
          </w:p>
        </w:tc>
        <w:tc>
          <w:tcPr>
            <w:tcW w:w="2293" w:type="dxa"/>
          </w:tcPr>
          <w:p w:rsidR="00233EC8" w:rsidRPr="00250CA4" w:rsidRDefault="00233EC8" w:rsidP="002D4BD8">
            <w:pPr>
              <w:pStyle w:val="bulletundertext"/>
              <w:numPr>
                <w:ilvl w:val="0"/>
                <w:numId w:val="16"/>
              </w:numPr>
              <w:spacing w:after="0" w:line="240" w:lineRule="auto"/>
              <w:ind w:left="255" w:hanging="255"/>
              <w:contextualSpacing/>
              <w:rPr>
                <w:rFonts w:asciiTheme="minorHAnsi" w:hAnsiTheme="minorHAnsi" w:cstheme="minorHAnsi"/>
                <w:sz w:val="18"/>
                <w:szCs w:val="18"/>
              </w:rPr>
            </w:pPr>
            <w:r w:rsidRPr="00250CA4">
              <w:rPr>
                <w:rFonts w:asciiTheme="minorHAnsi" w:hAnsiTheme="minorHAnsi" w:cstheme="minorHAnsi"/>
                <w:sz w:val="18"/>
                <w:szCs w:val="18"/>
              </w:rPr>
              <w:t>retrieve, record and present information from non-fiction</w:t>
            </w:r>
          </w:p>
          <w:p w:rsidR="00233EC8" w:rsidRPr="00250CA4" w:rsidRDefault="00233EC8" w:rsidP="002D4BD8">
            <w:pPr>
              <w:pStyle w:val="bulletundernumbered"/>
              <w:numPr>
                <w:ilvl w:val="0"/>
                <w:numId w:val="16"/>
              </w:numPr>
              <w:spacing w:after="0" w:line="240" w:lineRule="auto"/>
              <w:ind w:left="255" w:hanging="255"/>
              <w:contextualSpacing/>
              <w:rPr>
                <w:rFonts w:asciiTheme="minorHAnsi" w:hAnsiTheme="minorHAnsi" w:cstheme="minorHAnsi"/>
                <w:sz w:val="18"/>
                <w:szCs w:val="18"/>
              </w:rPr>
            </w:pPr>
            <w:r w:rsidRPr="00250CA4">
              <w:rPr>
                <w:rFonts w:asciiTheme="minorHAnsi" w:hAnsiTheme="minorHAnsi" w:cstheme="minorHAnsi"/>
                <w:sz w:val="18"/>
                <w:szCs w:val="18"/>
              </w:rPr>
              <w:t>predicting what might happen from details stated and implied</w:t>
            </w:r>
          </w:p>
          <w:p w:rsidR="00233EC8" w:rsidRPr="00250CA4" w:rsidRDefault="00233EC8" w:rsidP="002D4BD8">
            <w:pPr>
              <w:pStyle w:val="bulletundernumbered"/>
              <w:numPr>
                <w:ilvl w:val="0"/>
                <w:numId w:val="16"/>
              </w:numPr>
              <w:spacing w:after="0" w:line="240" w:lineRule="auto"/>
              <w:ind w:left="255" w:hanging="255"/>
              <w:contextualSpacing/>
              <w:rPr>
                <w:rFonts w:asciiTheme="minorHAnsi" w:hAnsiTheme="minorHAnsi" w:cstheme="minorHAnsi"/>
                <w:sz w:val="18"/>
                <w:szCs w:val="18"/>
              </w:rPr>
            </w:pPr>
            <w:r w:rsidRPr="00250CA4">
              <w:rPr>
                <w:rFonts w:asciiTheme="minorHAnsi" w:hAnsiTheme="minorHAnsi" w:cstheme="minorHAnsi"/>
                <w:sz w:val="18"/>
                <w:szCs w:val="18"/>
              </w:rPr>
              <w:t>drawing inferences such as inferring characters’ feelings, thoughts and motives from their actions, and justifying inferences with evidence</w:t>
            </w:r>
          </w:p>
          <w:p w:rsidR="00233EC8" w:rsidRPr="00250CA4" w:rsidRDefault="00233EC8" w:rsidP="002D4BD8">
            <w:pPr>
              <w:pStyle w:val="bulletundernumbered"/>
              <w:numPr>
                <w:ilvl w:val="0"/>
                <w:numId w:val="16"/>
              </w:numPr>
              <w:spacing w:after="0" w:line="240" w:lineRule="auto"/>
              <w:ind w:left="255" w:hanging="255"/>
              <w:contextualSpacing/>
              <w:rPr>
                <w:rFonts w:asciiTheme="minorHAnsi" w:hAnsiTheme="minorHAnsi" w:cstheme="minorHAnsi"/>
                <w:sz w:val="18"/>
                <w:szCs w:val="18"/>
              </w:rPr>
            </w:pPr>
            <w:r w:rsidRPr="00250CA4">
              <w:rPr>
                <w:rFonts w:asciiTheme="minorHAnsi" w:hAnsiTheme="minorHAnsi" w:cstheme="minorHAnsi"/>
                <w:sz w:val="18"/>
                <w:szCs w:val="18"/>
              </w:rPr>
              <w:t>distinguish between statements of fact and opinion</w:t>
            </w:r>
          </w:p>
          <w:p w:rsidR="00233EC8" w:rsidRPr="00250CA4" w:rsidRDefault="00233EC8" w:rsidP="002D4BD8">
            <w:pPr>
              <w:pStyle w:val="bulletundernumbered"/>
              <w:numPr>
                <w:ilvl w:val="0"/>
                <w:numId w:val="16"/>
              </w:numPr>
              <w:spacing w:after="0" w:line="240" w:lineRule="auto"/>
              <w:ind w:left="255" w:hanging="255"/>
              <w:contextualSpacing/>
              <w:rPr>
                <w:rFonts w:asciiTheme="minorHAnsi" w:hAnsiTheme="minorHAnsi" w:cstheme="minorHAnsi"/>
                <w:sz w:val="18"/>
                <w:szCs w:val="18"/>
              </w:rPr>
            </w:pPr>
            <w:r w:rsidRPr="00250CA4">
              <w:rPr>
                <w:rFonts w:asciiTheme="minorHAnsi" w:hAnsiTheme="minorHAnsi" w:cstheme="minorHAnsi"/>
                <w:sz w:val="18"/>
                <w:szCs w:val="18"/>
              </w:rPr>
              <w:t>retrieve, record and present information from non-fiction</w:t>
            </w:r>
          </w:p>
          <w:p w:rsidR="00233EC8" w:rsidRPr="00250CA4" w:rsidRDefault="00233EC8" w:rsidP="002D4BD8">
            <w:pPr>
              <w:pStyle w:val="bulletundernumbered"/>
              <w:numPr>
                <w:ilvl w:val="0"/>
                <w:numId w:val="16"/>
              </w:numPr>
              <w:spacing w:after="0" w:line="240" w:lineRule="auto"/>
              <w:ind w:left="255" w:hanging="255"/>
              <w:contextualSpacing/>
              <w:rPr>
                <w:rFonts w:asciiTheme="minorHAnsi" w:hAnsiTheme="minorHAnsi" w:cstheme="minorHAnsi"/>
                <w:sz w:val="18"/>
                <w:szCs w:val="18"/>
              </w:rPr>
            </w:pPr>
            <w:r w:rsidRPr="00250CA4">
              <w:rPr>
                <w:rFonts w:asciiTheme="minorHAnsi" w:hAnsiTheme="minorHAnsi" w:cstheme="minorHAnsi"/>
                <w:sz w:val="18"/>
                <w:szCs w:val="18"/>
              </w:rPr>
              <w:t>discuss and evaluate how authors use language, including figurative language, considering the impact on the reader</w:t>
            </w:r>
          </w:p>
          <w:p w:rsidR="000A5B78" w:rsidRDefault="00233EC8" w:rsidP="000A5B78">
            <w:pPr>
              <w:pStyle w:val="bulletundernumbered"/>
              <w:numPr>
                <w:ilvl w:val="0"/>
                <w:numId w:val="16"/>
              </w:numPr>
              <w:spacing w:after="0" w:line="240" w:lineRule="auto"/>
              <w:ind w:left="255" w:hanging="255"/>
              <w:contextualSpacing/>
              <w:rPr>
                <w:rFonts w:asciiTheme="minorHAnsi" w:hAnsiTheme="minorHAnsi" w:cstheme="minorHAnsi"/>
                <w:sz w:val="18"/>
                <w:szCs w:val="18"/>
              </w:rPr>
            </w:pPr>
            <w:proofErr w:type="gramStart"/>
            <w:r w:rsidRPr="00250CA4">
              <w:rPr>
                <w:rFonts w:asciiTheme="minorHAnsi" w:hAnsiTheme="minorHAnsi" w:cstheme="minorHAnsi"/>
                <w:sz w:val="18"/>
                <w:szCs w:val="18"/>
              </w:rPr>
              <w:t>provide</w:t>
            </w:r>
            <w:proofErr w:type="gramEnd"/>
            <w:r w:rsidRPr="00250CA4">
              <w:rPr>
                <w:rFonts w:asciiTheme="minorHAnsi" w:hAnsiTheme="minorHAnsi" w:cstheme="minorHAnsi"/>
                <w:sz w:val="18"/>
                <w:szCs w:val="18"/>
              </w:rPr>
              <w:t xml:space="preserve"> reasoned justifications for their views.</w:t>
            </w:r>
          </w:p>
          <w:p w:rsidR="000A5B78" w:rsidRPr="000A5B78" w:rsidRDefault="000A5B78" w:rsidP="000A5B78">
            <w:pPr>
              <w:pStyle w:val="bulletundernumbered"/>
              <w:numPr>
                <w:ilvl w:val="0"/>
                <w:numId w:val="16"/>
              </w:numPr>
              <w:spacing w:after="0" w:line="240" w:lineRule="auto"/>
              <w:ind w:left="255" w:hanging="255"/>
              <w:contextualSpacing/>
              <w:rPr>
                <w:rFonts w:asciiTheme="minorHAnsi" w:hAnsiTheme="minorHAnsi" w:cstheme="minorHAnsi"/>
                <w:sz w:val="20"/>
                <w:szCs w:val="18"/>
              </w:rPr>
            </w:pPr>
            <w:proofErr w:type="gramStart"/>
            <w:r w:rsidRPr="000A5B78">
              <w:rPr>
                <w:rFonts w:asciiTheme="minorHAnsi" w:hAnsiTheme="minorHAnsi" w:cstheme="minorHAnsi"/>
                <w:sz w:val="18"/>
                <w:szCs w:val="16"/>
              </w:rPr>
              <w:t>recognise</w:t>
            </w:r>
            <w:proofErr w:type="gramEnd"/>
            <w:r w:rsidRPr="000A5B78">
              <w:rPr>
                <w:rFonts w:asciiTheme="minorHAnsi" w:hAnsiTheme="minorHAnsi" w:cstheme="minorHAnsi"/>
                <w:sz w:val="18"/>
                <w:szCs w:val="16"/>
              </w:rPr>
              <w:t xml:space="preserve"> themes in what they read, such as loss or heroism. They should have opportunities to compare characters, consider different accounts of the same event and discuss viewpoints (both of authors and of fictional characters), within a text and across more than one text</w:t>
            </w:r>
          </w:p>
          <w:p w:rsidR="00233EC8" w:rsidRPr="001E7D7A" w:rsidRDefault="00233EC8" w:rsidP="000A5B78">
            <w:pPr>
              <w:pStyle w:val="ListParagraph"/>
              <w:ind w:left="185"/>
              <w:rPr>
                <w:rFonts w:cstheme="minorHAnsi"/>
                <w:sz w:val="16"/>
                <w:szCs w:val="16"/>
              </w:rPr>
            </w:pPr>
          </w:p>
        </w:tc>
        <w:tc>
          <w:tcPr>
            <w:tcW w:w="2293" w:type="dxa"/>
          </w:tcPr>
          <w:p w:rsidR="00233EC8" w:rsidRPr="00250CA4" w:rsidRDefault="00233EC8" w:rsidP="002D4BD8">
            <w:pPr>
              <w:pStyle w:val="bulletundertext"/>
              <w:numPr>
                <w:ilvl w:val="0"/>
                <w:numId w:val="15"/>
              </w:numPr>
              <w:spacing w:after="0" w:line="240" w:lineRule="auto"/>
              <w:ind w:left="373" w:hanging="283"/>
              <w:contextualSpacing/>
              <w:rPr>
                <w:rFonts w:asciiTheme="minorHAnsi" w:hAnsiTheme="minorHAnsi" w:cstheme="minorHAnsi"/>
                <w:sz w:val="18"/>
                <w:szCs w:val="18"/>
              </w:rPr>
            </w:pPr>
            <w:r w:rsidRPr="00250CA4">
              <w:rPr>
                <w:rFonts w:asciiTheme="minorHAnsi" w:hAnsiTheme="minorHAnsi" w:cstheme="minorHAnsi"/>
                <w:sz w:val="18"/>
                <w:szCs w:val="18"/>
              </w:rPr>
              <w:t>discuss and evaluate how authors use language, including figurative language, considering the impact on the reader</w:t>
            </w:r>
          </w:p>
          <w:p w:rsidR="00233EC8" w:rsidRPr="00250CA4" w:rsidRDefault="00233EC8" w:rsidP="002D4BD8">
            <w:pPr>
              <w:pStyle w:val="bulletundernumbered"/>
              <w:numPr>
                <w:ilvl w:val="0"/>
                <w:numId w:val="15"/>
              </w:numPr>
              <w:spacing w:after="0" w:line="240" w:lineRule="auto"/>
              <w:ind w:left="373" w:hanging="283"/>
              <w:contextualSpacing/>
              <w:rPr>
                <w:rFonts w:asciiTheme="minorHAnsi" w:hAnsiTheme="minorHAnsi" w:cstheme="minorHAnsi"/>
                <w:sz w:val="18"/>
                <w:szCs w:val="18"/>
              </w:rPr>
            </w:pPr>
            <w:r w:rsidRPr="00250CA4">
              <w:rPr>
                <w:rFonts w:asciiTheme="minorHAnsi" w:hAnsiTheme="minorHAnsi" w:cstheme="minorHAnsi"/>
                <w:sz w:val="18"/>
                <w:szCs w:val="18"/>
              </w:rPr>
              <w:t>drawing inferences such as inferring characters’ feelings, thoughts and motives from their actions, and justifying inferences with evidence</w:t>
            </w:r>
          </w:p>
          <w:p w:rsidR="00233EC8" w:rsidRPr="00250CA4" w:rsidRDefault="00233EC8" w:rsidP="002D4BD8">
            <w:pPr>
              <w:pStyle w:val="ListParagraph"/>
              <w:numPr>
                <w:ilvl w:val="0"/>
                <w:numId w:val="15"/>
              </w:numPr>
              <w:ind w:left="373" w:hanging="283"/>
              <w:rPr>
                <w:rFonts w:eastAsia="Times New Roman" w:cstheme="minorHAnsi"/>
                <w:sz w:val="18"/>
                <w:szCs w:val="18"/>
                <w:lang w:eastAsia="en-GB"/>
              </w:rPr>
            </w:pPr>
            <w:r w:rsidRPr="00250CA4">
              <w:rPr>
                <w:rFonts w:eastAsia="Times New Roman" w:cstheme="minorHAnsi"/>
                <w:sz w:val="18"/>
                <w:szCs w:val="18"/>
                <w:lang w:eastAsia="en-GB"/>
              </w:rPr>
              <w:t>summarising the main ideas drawn from more than one paragraph, identifying key details that support the main ideas</w:t>
            </w:r>
          </w:p>
          <w:p w:rsidR="00233EC8" w:rsidRPr="00250CA4" w:rsidRDefault="00233EC8" w:rsidP="002D4BD8">
            <w:pPr>
              <w:pStyle w:val="bulletundernumbered"/>
              <w:numPr>
                <w:ilvl w:val="0"/>
                <w:numId w:val="15"/>
              </w:numPr>
              <w:spacing w:line="240" w:lineRule="auto"/>
              <w:ind w:left="373" w:hanging="283"/>
              <w:contextualSpacing/>
              <w:rPr>
                <w:rFonts w:asciiTheme="minorHAnsi" w:hAnsiTheme="minorHAnsi" w:cstheme="minorHAnsi"/>
                <w:sz w:val="18"/>
                <w:szCs w:val="18"/>
              </w:rPr>
            </w:pPr>
            <w:r w:rsidRPr="00250CA4">
              <w:rPr>
                <w:rFonts w:asciiTheme="minorHAnsi" w:hAnsiTheme="minorHAnsi" w:cstheme="minorHAnsi"/>
                <w:sz w:val="18"/>
                <w:szCs w:val="18"/>
              </w:rPr>
              <w:t>distinguish between statements of fact and opinion</w:t>
            </w:r>
          </w:p>
          <w:p w:rsidR="00233EC8" w:rsidRPr="00250CA4" w:rsidRDefault="00233EC8" w:rsidP="002D4BD8">
            <w:pPr>
              <w:pStyle w:val="bulletundernumbered"/>
              <w:numPr>
                <w:ilvl w:val="0"/>
                <w:numId w:val="15"/>
              </w:numPr>
              <w:spacing w:line="240" w:lineRule="auto"/>
              <w:ind w:left="373" w:hanging="283"/>
              <w:contextualSpacing/>
              <w:rPr>
                <w:rFonts w:asciiTheme="minorHAnsi" w:hAnsiTheme="minorHAnsi" w:cstheme="minorHAnsi"/>
                <w:sz w:val="18"/>
                <w:szCs w:val="18"/>
              </w:rPr>
            </w:pPr>
            <w:r w:rsidRPr="00250CA4">
              <w:rPr>
                <w:rFonts w:asciiTheme="minorHAnsi" w:hAnsiTheme="minorHAnsi" w:cstheme="minorHAnsi"/>
                <w:sz w:val="18"/>
                <w:szCs w:val="18"/>
              </w:rPr>
              <w:t>retrieve, record and present information from non-fiction</w:t>
            </w:r>
          </w:p>
          <w:p w:rsidR="00233EC8" w:rsidRPr="00250CA4" w:rsidRDefault="00233EC8" w:rsidP="002D4BD8">
            <w:pPr>
              <w:pStyle w:val="bulletundernumbered"/>
              <w:numPr>
                <w:ilvl w:val="0"/>
                <w:numId w:val="15"/>
              </w:numPr>
              <w:spacing w:after="60" w:line="240" w:lineRule="auto"/>
              <w:ind w:left="373" w:hanging="283"/>
              <w:contextualSpacing/>
              <w:rPr>
                <w:rFonts w:asciiTheme="minorHAnsi" w:hAnsiTheme="minorHAnsi" w:cstheme="minorHAnsi"/>
                <w:sz w:val="18"/>
                <w:szCs w:val="18"/>
              </w:rPr>
            </w:pPr>
            <w:r w:rsidRPr="00250CA4">
              <w:rPr>
                <w:rFonts w:asciiTheme="minorHAnsi" w:hAnsiTheme="minorHAnsi" w:cstheme="minorHAnsi"/>
                <w:sz w:val="18"/>
                <w:szCs w:val="18"/>
              </w:rPr>
              <w:t>predicting what might happen from details stated and implied</w:t>
            </w:r>
          </w:p>
          <w:p w:rsidR="00233EC8" w:rsidRPr="001E7D7A" w:rsidRDefault="00233EC8" w:rsidP="002D4BD8">
            <w:pPr>
              <w:numPr>
                <w:ilvl w:val="0"/>
                <w:numId w:val="2"/>
              </w:numPr>
              <w:ind w:left="185" w:hanging="185"/>
              <w:rPr>
                <w:rFonts w:cstheme="minorHAnsi"/>
                <w:sz w:val="16"/>
                <w:szCs w:val="16"/>
              </w:rPr>
            </w:pPr>
            <w:r w:rsidRPr="00250CA4">
              <w:rPr>
                <w:rFonts w:cstheme="minorHAnsi"/>
                <w:sz w:val="18"/>
                <w:szCs w:val="18"/>
              </w:rPr>
              <w:t>identifying how language, structure and presentation contribute to meaning</w:t>
            </w:r>
          </w:p>
        </w:tc>
        <w:tc>
          <w:tcPr>
            <w:tcW w:w="2293" w:type="dxa"/>
          </w:tcPr>
          <w:p w:rsidR="00233EC8" w:rsidRPr="00250CA4" w:rsidRDefault="00233EC8" w:rsidP="002D4BD8">
            <w:pPr>
              <w:pStyle w:val="bulletundernumbered"/>
              <w:numPr>
                <w:ilvl w:val="0"/>
                <w:numId w:val="16"/>
              </w:numPr>
              <w:spacing w:line="240" w:lineRule="auto"/>
              <w:ind w:left="215" w:hanging="215"/>
              <w:contextualSpacing/>
              <w:rPr>
                <w:rFonts w:asciiTheme="minorHAnsi" w:hAnsiTheme="minorHAnsi" w:cstheme="minorHAnsi"/>
                <w:sz w:val="18"/>
                <w:szCs w:val="18"/>
              </w:rPr>
            </w:pPr>
            <w:r w:rsidRPr="00250CA4">
              <w:rPr>
                <w:rFonts w:asciiTheme="minorHAnsi" w:hAnsiTheme="minorHAnsi" w:cstheme="minorHAnsi"/>
                <w:sz w:val="18"/>
                <w:szCs w:val="18"/>
              </w:rPr>
              <w:t>identifying how language, structure and presentation contribute to meaning</w:t>
            </w:r>
          </w:p>
          <w:p w:rsidR="00233EC8" w:rsidRPr="00250CA4" w:rsidRDefault="00233EC8" w:rsidP="002D4BD8">
            <w:pPr>
              <w:pStyle w:val="bulletundernumbered"/>
              <w:numPr>
                <w:ilvl w:val="0"/>
                <w:numId w:val="16"/>
              </w:numPr>
              <w:spacing w:line="240" w:lineRule="auto"/>
              <w:ind w:left="215" w:hanging="215"/>
              <w:contextualSpacing/>
              <w:rPr>
                <w:rFonts w:asciiTheme="minorHAnsi" w:hAnsiTheme="minorHAnsi" w:cstheme="minorHAnsi"/>
                <w:sz w:val="18"/>
                <w:szCs w:val="18"/>
              </w:rPr>
            </w:pPr>
            <w:r w:rsidRPr="00250CA4">
              <w:rPr>
                <w:rFonts w:asciiTheme="minorHAnsi" w:hAnsiTheme="minorHAnsi" w:cstheme="minorHAnsi"/>
                <w:sz w:val="18"/>
                <w:szCs w:val="18"/>
              </w:rPr>
              <w:t>summarising the main ideas drawn from more than one paragraph, identifying key details that support the main ideas</w:t>
            </w:r>
          </w:p>
          <w:p w:rsidR="00233EC8" w:rsidRPr="00250CA4" w:rsidRDefault="00233EC8" w:rsidP="002D4BD8">
            <w:pPr>
              <w:pStyle w:val="bulletundernumbered"/>
              <w:numPr>
                <w:ilvl w:val="0"/>
                <w:numId w:val="16"/>
              </w:numPr>
              <w:spacing w:after="0" w:line="240" w:lineRule="auto"/>
              <w:ind w:left="215" w:hanging="215"/>
              <w:contextualSpacing/>
              <w:rPr>
                <w:rFonts w:asciiTheme="minorHAnsi" w:hAnsiTheme="minorHAnsi" w:cstheme="minorHAnsi"/>
                <w:sz w:val="18"/>
                <w:szCs w:val="18"/>
              </w:rPr>
            </w:pPr>
            <w:r w:rsidRPr="00250CA4">
              <w:rPr>
                <w:rFonts w:asciiTheme="minorHAnsi" w:hAnsiTheme="minorHAnsi" w:cstheme="minorHAnsi"/>
                <w:sz w:val="18"/>
                <w:szCs w:val="18"/>
              </w:rPr>
              <w:t>making comparisons within and across books</w:t>
            </w:r>
          </w:p>
          <w:p w:rsidR="00233EC8" w:rsidRPr="00250CA4" w:rsidRDefault="00233EC8" w:rsidP="002D4BD8">
            <w:pPr>
              <w:pStyle w:val="bulletundertext"/>
              <w:numPr>
                <w:ilvl w:val="0"/>
                <w:numId w:val="16"/>
              </w:numPr>
              <w:spacing w:after="0" w:line="240" w:lineRule="auto"/>
              <w:ind w:left="215" w:hanging="215"/>
              <w:contextualSpacing/>
              <w:rPr>
                <w:rFonts w:asciiTheme="minorHAnsi" w:hAnsiTheme="minorHAnsi" w:cstheme="minorHAnsi"/>
                <w:sz w:val="18"/>
                <w:szCs w:val="18"/>
              </w:rPr>
            </w:pPr>
            <w:r w:rsidRPr="00250CA4">
              <w:rPr>
                <w:rFonts w:asciiTheme="minorHAnsi" w:hAnsiTheme="minorHAnsi" w:cstheme="minorHAnsi"/>
                <w:sz w:val="18"/>
                <w:szCs w:val="18"/>
              </w:rPr>
              <w:t>explain and discuss their understanding of what they have read, including through formal presentations and debates, maintaining a focus on the topic and using notes where necessary</w:t>
            </w:r>
          </w:p>
          <w:p w:rsidR="00233EC8" w:rsidRPr="00250CA4" w:rsidRDefault="00233EC8" w:rsidP="002D4BD8">
            <w:pPr>
              <w:pStyle w:val="bulletundernumbered"/>
              <w:numPr>
                <w:ilvl w:val="0"/>
                <w:numId w:val="16"/>
              </w:numPr>
              <w:spacing w:after="0" w:line="240" w:lineRule="auto"/>
              <w:ind w:left="215" w:hanging="215"/>
              <w:contextualSpacing/>
              <w:rPr>
                <w:rFonts w:asciiTheme="minorHAnsi" w:hAnsiTheme="minorHAnsi" w:cstheme="minorHAnsi"/>
                <w:sz w:val="18"/>
                <w:szCs w:val="18"/>
              </w:rPr>
            </w:pPr>
            <w:r w:rsidRPr="00250CA4">
              <w:rPr>
                <w:rFonts w:asciiTheme="minorHAnsi" w:hAnsiTheme="minorHAnsi" w:cstheme="minorHAnsi"/>
                <w:sz w:val="18"/>
                <w:szCs w:val="18"/>
              </w:rPr>
              <w:t>drawing inferences such as inferring characters’ feelings, thoughts and motives from their actions, and justifying inferences with evidence</w:t>
            </w:r>
          </w:p>
          <w:p w:rsidR="00233EC8" w:rsidRPr="00250CA4" w:rsidRDefault="00233EC8" w:rsidP="002D4BD8">
            <w:pPr>
              <w:pStyle w:val="bulletundernumbered"/>
              <w:numPr>
                <w:ilvl w:val="0"/>
                <w:numId w:val="16"/>
              </w:numPr>
              <w:spacing w:after="0" w:line="240" w:lineRule="auto"/>
              <w:ind w:left="215" w:hanging="215"/>
              <w:contextualSpacing/>
              <w:rPr>
                <w:rFonts w:asciiTheme="minorHAnsi" w:hAnsiTheme="minorHAnsi" w:cstheme="minorHAnsi"/>
                <w:sz w:val="18"/>
                <w:szCs w:val="18"/>
              </w:rPr>
            </w:pPr>
            <w:r w:rsidRPr="00250CA4">
              <w:rPr>
                <w:rFonts w:asciiTheme="minorHAnsi" w:hAnsiTheme="minorHAnsi" w:cstheme="minorHAnsi"/>
                <w:sz w:val="18"/>
                <w:szCs w:val="18"/>
              </w:rPr>
              <w:t>discuss and evaluate how authors use language, including figurative language, considering the impact on the reader</w:t>
            </w:r>
          </w:p>
          <w:p w:rsidR="00233EC8" w:rsidRPr="001E7D7A" w:rsidRDefault="00233EC8" w:rsidP="0094740A">
            <w:pPr>
              <w:pStyle w:val="ListParagraph"/>
              <w:ind w:left="185"/>
              <w:rPr>
                <w:rFonts w:cstheme="minorHAnsi"/>
                <w:sz w:val="16"/>
                <w:szCs w:val="16"/>
              </w:rPr>
            </w:pPr>
          </w:p>
        </w:tc>
        <w:tc>
          <w:tcPr>
            <w:tcW w:w="2293" w:type="dxa"/>
          </w:tcPr>
          <w:p w:rsidR="00233EC8" w:rsidRPr="00250CA4" w:rsidRDefault="00233EC8" w:rsidP="002D4BD8">
            <w:pPr>
              <w:pStyle w:val="bulletundernumbered"/>
              <w:numPr>
                <w:ilvl w:val="0"/>
                <w:numId w:val="15"/>
              </w:numPr>
              <w:spacing w:line="240" w:lineRule="auto"/>
              <w:ind w:left="280" w:hanging="283"/>
              <w:contextualSpacing/>
              <w:rPr>
                <w:rFonts w:asciiTheme="minorHAnsi" w:hAnsiTheme="minorHAnsi" w:cstheme="minorHAnsi"/>
                <w:sz w:val="18"/>
                <w:szCs w:val="18"/>
              </w:rPr>
            </w:pPr>
            <w:r w:rsidRPr="00250CA4">
              <w:rPr>
                <w:rFonts w:asciiTheme="minorHAnsi" w:hAnsiTheme="minorHAnsi" w:cstheme="minorHAnsi"/>
                <w:sz w:val="18"/>
                <w:szCs w:val="18"/>
              </w:rPr>
              <w:t>identifying how language, structure and presentation contribute to meaning</w:t>
            </w:r>
          </w:p>
          <w:p w:rsidR="00233EC8" w:rsidRPr="00250CA4" w:rsidRDefault="00233EC8" w:rsidP="002D4BD8">
            <w:pPr>
              <w:pStyle w:val="bulletundernumbered"/>
              <w:numPr>
                <w:ilvl w:val="0"/>
                <w:numId w:val="15"/>
              </w:numPr>
              <w:spacing w:after="0" w:line="240" w:lineRule="auto"/>
              <w:ind w:left="280" w:hanging="283"/>
              <w:contextualSpacing/>
              <w:rPr>
                <w:rFonts w:asciiTheme="minorHAnsi" w:hAnsiTheme="minorHAnsi" w:cstheme="minorHAnsi"/>
                <w:sz w:val="18"/>
                <w:szCs w:val="18"/>
              </w:rPr>
            </w:pPr>
            <w:r w:rsidRPr="00250CA4">
              <w:rPr>
                <w:rFonts w:asciiTheme="minorHAnsi" w:hAnsiTheme="minorHAnsi" w:cstheme="minorHAnsi"/>
                <w:sz w:val="18"/>
                <w:szCs w:val="18"/>
              </w:rPr>
              <w:t>retrieve, record and present information from non-fiction</w:t>
            </w:r>
          </w:p>
          <w:p w:rsidR="00233EC8" w:rsidRPr="00250CA4" w:rsidRDefault="00233EC8" w:rsidP="002D4BD8">
            <w:pPr>
              <w:pStyle w:val="bulletundertext"/>
              <w:numPr>
                <w:ilvl w:val="0"/>
                <w:numId w:val="15"/>
              </w:numPr>
              <w:spacing w:after="0" w:line="240" w:lineRule="auto"/>
              <w:ind w:left="280" w:hanging="283"/>
              <w:contextualSpacing/>
              <w:rPr>
                <w:rFonts w:asciiTheme="minorHAnsi" w:hAnsiTheme="minorHAnsi" w:cstheme="minorHAnsi"/>
                <w:sz w:val="18"/>
                <w:szCs w:val="18"/>
              </w:rPr>
            </w:pPr>
            <w:r w:rsidRPr="00250CA4">
              <w:rPr>
                <w:rFonts w:asciiTheme="minorHAnsi" w:hAnsiTheme="minorHAnsi" w:cstheme="minorHAnsi"/>
                <w:sz w:val="18"/>
                <w:szCs w:val="18"/>
              </w:rPr>
              <w:t>discuss and evaluate how authors use language, including figurative language, considering the impact on the reader</w:t>
            </w:r>
          </w:p>
          <w:p w:rsidR="00233EC8" w:rsidRPr="00250CA4" w:rsidRDefault="00233EC8" w:rsidP="002D4BD8">
            <w:pPr>
              <w:pStyle w:val="bulletundertext"/>
              <w:numPr>
                <w:ilvl w:val="0"/>
                <w:numId w:val="15"/>
              </w:numPr>
              <w:spacing w:after="0" w:line="240" w:lineRule="auto"/>
              <w:ind w:left="280" w:hanging="283"/>
              <w:contextualSpacing/>
              <w:rPr>
                <w:rFonts w:asciiTheme="minorHAnsi" w:hAnsiTheme="minorHAnsi" w:cstheme="minorHAnsi"/>
                <w:sz w:val="18"/>
                <w:szCs w:val="18"/>
              </w:rPr>
            </w:pPr>
            <w:r w:rsidRPr="00250CA4">
              <w:rPr>
                <w:rFonts w:asciiTheme="minorHAnsi" w:hAnsiTheme="minorHAnsi" w:cstheme="minorHAnsi"/>
                <w:sz w:val="18"/>
                <w:szCs w:val="18"/>
              </w:rPr>
              <w:t>explain and discuss their understanding of what they have read, including through formal presentations and debates, maintaining a focus on the topic and using notes where necessary</w:t>
            </w:r>
          </w:p>
          <w:p w:rsidR="00233EC8" w:rsidRPr="00250CA4" w:rsidRDefault="00233EC8" w:rsidP="002D4BD8">
            <w:pPr>
              <w:pStyle w:val="bulletundertext"/>
              <w:numPr>
                <w:ilvl w:val="0"/>
                <w:numId w:val="15"/>
              </w:numPr>
              <w:spacing w:after="0" w:line="240" w:lineRule="auto"/>
              <w:ind w:left="280" w:hanging="283"/>
              <w:contextualSpacing/>
              <w:rPr>
                <w:rFonts w:asciiTheme="minorHAnsi" w:hAnsiTheme="minorHAnsi" w:cstheme="minorHAnsi"/>
                <w:sz w:val="18"/>
                <w:szCs w:val="18"/>
              </w:rPr>
            </w:pPr>
            <w:r w:rsidRPr="00250CA4">
              <w:rPr>
                <w:rFonts w:asciiTheme="minorHAnsi" w:hAnsiTheme="minorHAnsi" w:cstheme="minorHAnsi"/>
                <w:sz w:val="18"/>
                <w:szCs w:val="18"/>
              </w:rPr>
              <w:t>retrieve, record and present information from non-fiction</w:t>
            </w:r>
          </w:p>
          <w:p w:rsidR="00233EC8" w:rsidRPr="00250CA4" w:rsidRDefault="00233EC8" w:rsidP="002D4BD8">
            <w:pPr>
              <w:pStyle w:val="bulletundernumbered"/>
              <w:numPr>
                <w:ilvl w:val="0"/>
                <w:numId w:val="15"/>
              </w:numPr>
              <w:spacing w:line="240" w:lineRule="auto"/>
              <w:ind w:left="280" w:hanging="283"/>
              <w:contextualSpacing/>
              <w:rPr>
                <w:rFonts w:asciiTheme="minorHAnsi" w:hAnsiTheme="minorHAnsi" w:cstheme="minorHAnsi"/>
                <w:sz w:val="18"/>
                <w:szCs w:val="18"/>
              </w:rPr>
            </w:pPr>
            <w:r w:rsidRPr="00250CA4">
              <w:rPr>
                <w:rFonts w:asciiTheme="minorHAnsi" w:hAnsiTheme="minorHAnsi" w:cstheme="minorHAnsi"/>
                <w:sz w:val="18"/>
                <w:szCs w:val="18"/>
              </w:rPr>
              <w:t>summarising the main ideas drawn from more than one paragraph, identifying key details that support the main ideas</w:t>
            </w:r>
          </w:p>
          <w:p w:rsidR="00233EC8" w:rsidRPr="00250CA4" w:rsidRDefault="00233EC8" w:rsidP="002D4BD8">
            <w:pPr>
              <w:pStyle w:val="bulletundernumbered"/>
              <w:numPr>
                <w:ilvl w:val="0"/>
                <w:numId w:val="15"/>
              </w:numPr>
              <w:spacing w:line="240" w:lineRule="auto"/>
              <w:ind w:left="280" w:hanging="283"/>
              <w:contextualSpacing/>
              <w:rPr>
                <w:rFonts w:asciiTheme="minorHAnsi" w:hAnsiTheme="minorHAnsi" w:cstheme="minorHAnsi"/>
                <w:sz w:val="18"/>
                <w:szCs w:val="18"/>
              </w:rPr>
            </w:pPr>
            <w:r w:rsidRPr="00250CA4">
              <w:rPr>
                <w:rFonts w:asciiTheme="minorHAnsi" w:hAnsiTheme="minorHAnsi" w:cstheme="minorHAnsi"/>
                <w:sz w:val="18"/>
                <w:szCs w:val="18"/>
              </w:rPr>
              <w:t>provide reasoned justifications for their views</w:t>
            </w:r>
          </w:p>
          <w:p w:rsidR="00233EC8" w:rsidRPr="00250CA4" w:rsidRDefault="00233EC8" w:rsidP="002D4BD8">
            <w:pPr>
              <w:pStyle w:val="bulletundernumbered"/>
              <w:numPr>
                <w:ilvl w:val="0"/>
                <w:numId w:val="15"/>
              </w:numPr>
              <w:spacing w:after="60" w:line="240" w:lineRule="auto"/>
              <w:ind w:left="280" w:hanging="283"/>
              <w:contextualSpacing/>
              <w:rPr>
                <w:rFonts w:asciiTheme="minorHAnsi" w:hAnsiTheme="minorHAnsi" w:cstheme="minorHAnsi"/>
                <w:sz w:val="18"/>
                <w:szCs w:val="18"/>
              </w:rPr>
            </w:pPr>
            <w:r w:rsidRPr="00250CA4">
              <w:rPr>
                <w:rFonts w:asciiTheme="minorHAnsi" w:hAnsiTheme="minorHAnsi" w:cstheme="minorHAnsi"/>
                <w:sz w:val="18"/>
                <w:szCs w:val="18"/>
              </w:rPr>
              <w:t>drawing inferences such as inferring characters’ feelings, thoughts and motives from their actions, and justifying inferences with evidence</w:t>
            </w:r>
          </w:p>
          <w:p w:rsidR="00233EC8" w:rsidRPr="00250CA4" w:rsidRDefault="00233EC8" w:rsidP="002D4BD8">
            <w:pPr>
              <w:pStyle w:val="bulletundernumbered"/>
              <w:numPr>
                <w:ilvl w:val="0"/>
                <w:numId w:val="15"/>
              </w:numPr>
              <w:spacing w:after="0" w:line="240" w:lineRule="auto"/>
              <w:ind w:left="280" w:hanging="283"/>
              <w:contextualSpacing/>
              <w:rPr>
                <w:rFonts w:asciiTheme="minorHAnsi" w:hAnsiTheme="minorHAnsi" w:cstheme="minorHAnsi"/>
                <w:sz w:val="18"/>
                <w:szCs w:val="18"/>
              </w:rPr>
            </w:pPr>
            <w:r w:rsidRPr="00250CA4">
              <w:rPr>
                <w:rFonts w:asciiTheme="minorHAnsi" w:hAnsiTheme="minorHAnsi" w:cstheme="minorHAnsi"/>
                <w:sz w:val="18"/>
                <w:szCs w:val="18"/>
              </w:rPr>
              <w:t>predicting what might happen from details stated and implied</w:t>
            </w:r>
          </w:p>
          <w:p w:rsidR="00233EC8" w:rsidRPr="00250CA4" w:rsidRDefault="00233EC8" w:rsidP="002D4BD8">
            <w:pPr>
              <w:pStyle w:val="ListParagraph"/>
              <w:numPr>
                <w:ilvl w:val="0"/>
                <w:numId w:val="15"/>
              </w:numPr>
              <w:ind w:left="280" w:hanging="283"/>
              <w:rPr>
                <w:rFonts w:eastAsia="Times New Roman" w:cstheme="minorHAnsi"/>
                <w:sz w:val="18"/>
                <w:szCs w:val="18"/>
                <w:lang w:eastAsia="en-GB"/>
              </w:rPr>
            </w:pPr>
            <w:r w:rsidRPr="00250CA4">
              <w:rPr>
                <w:rFonts w:eastAsia="Times New Roman" w:cstheme="minorHAnsi"/>
                <w:sz w:val="18"/>
                <w:szCs w:val="18"/>
                <w:lang w:eastAsia="en-GB"/>
              </w:rPr>
              <w:t>distinguish between statements of fact and opinion</w:t>
            </w:r>
          </w:p>
          <w:p w:rsidR="00233EC8" w:rsidRPr="001864D7" w:rsidRDefault="00233EC8" w:rsidP="001864D7">
            <w:pPr>
              <w:pStyle w:val="bulletundertext"/>
              <w:numPr>
                <w:ilvl w:val="0"/>
                <w:numId w:val="15"/>
              </w:numPr>
              <w:spacing w:after="0" w:line="240" w:lineRule="auto"/>
              <w:ind w:left="301" w:hanging="284"/>
              <w:contextualSpacing/>
              <w:rPr>
                <w:rFonts w:asciiTheme="minorHAnsi" w:hAnsiTheme="minorHAnsi" w:cstheme="minorHAnsi"/>
                <w:sz w:val="18"/>
                <w:szCs w:val="18"/>
              </w:rPr>
            </w:pPr>
            <w:r w:rsidRPr="00250CA4">
              <w:rPr>
                <w:rFonts w:asciiTheme="minorHAnsi" w:hAnsiTheme="minorHAnsi" w:cstheme="minorHAnsi"/>
                <w:sz w:val="18"/>
                <w:szCs w:val="18"/>
              </w:rPr>
              <w:t>explain and discuss their understanding of what they have read</w:t>
            </w:r>
          </w:p>
        </w:tc>
        <w:tc>
          <w:tcPr>
            <w:tcW w:w="2293" w:type="dxa"/>
          </w:tcPr>
          <w:p w:rsidR="00233EC8" w:rsidRPr="00250CA4" w:rsidRDefault="00233EC8" w:rsidP="002D4BD8">
            <w:pPr>
              <w:pStyle w:val="bulletundernumbered"/>
              <w:numPr>
                <w:ilvl w:val="0"/>
                <w:numId w:val="15"/>
              </w:numPr>
              <w:spacing w:line="240" w:lineRule="auto"/>
              <w:ind w:left="301" w:hanging="284"/>
              <w:contextualSpacing/>
              <w:rPr>
                <w:rFonts w:asciiTheme="minorHAnsi" w:hAnsiTheme="minorHAnsi" w:cstheme="minorHAnsi"/>
                <w:sz w:val="18"/>
                <w:szCs w:val="18"/>
              </w:rPr>
            </w:pPr>
            <w:r w:rsidRPr="00250CA4">
              <w:rPr>
                <w:rFonts w:asciiTheme="minorHAnsi" w:hAnsiTheme="minorHAnsi" w:cstheme="minorHAnsi"/>
                <w:sz w:val="18"/>
                <w:szCs w:val="18"/>
              </w:rPr>
              <w:t>drawing inferences such as inferring characters’ feelings, thoughts and motives from their actions, and justifying inferences with evidence</w:t>
            </w:r>
          </w:p>
          <w:p w:rsidR="00233EC8" w:rsidRPr="00250CA4" w:rsidRDefault="00233EC8" w:rsidP="002D4BD8">
            <w:pPr>
              <w:pStyle w:val="bulletundernumbered"/>
              <w:numPr>
                <w:ilvl w:val="0"/>
                <w:numId w:val="15"/>
              </w:numPr>
              <w:spacing w:after="60" w:line="240" w:lineRule="auto"/>
              <w:ind w:left="301" w:hanging="284"/>
              <w:contextualSpacing/>
              <w:rPr>
                <w:rFonts w:asciiTheme="minorHAnsi" w:hAnsiTheme="minorHAnsi" w:cstheme="minorHAnsi"/>
                <w:sz w:val="18"/>
                <w:szCs w:val="18"/>
              </w:rPr>
            </w:pPr>
            <w:r w:rsidRPr="00250CA4">
              <w:rPr>
                <w:rFonts w:asciiTheme="minorHAnsi" w:hAnsiTheme="minorHAnsi" w:cstheme="minorHAnsi"/>
                <w:sz w:val="18"/>
                <w:szCs w:val="18"/>
              </w:rPr>
              <w:t>making comparisons within and across books</w:t>
            </w:r>
          </w:p>
          <w:p w:rsidR="00233EC8" w:rsidRPr="00250CA4" w:rsidRDefault="00233EC8" w:rsidP="002D4BD8">
            <w:pPr>
              <w:pStyle w:val="bulletundernumbered"/>
              <w:numPr>
                <w:ilvl w:val="0"/>
                <w:numId w:val="15"/>
              </w:numPr>
              <w:spacing w:after="60" w:line="240" w:lineRule="auto"/>
              <w:ind w:left="301" w:hanging="284"/>
              <w:contextualSpacing/>
              <w:rPr>
                <w:rFonts w:asciiTheme="minorHAnsi" w:hAnsiTheme="minorHAnsi" w:cstheme="minorHAnsi"/>
                <w:sz w:val="18"/>
                <w:szCs w:val="18"/>
              </w:rPr>
            </w:pPr>
            <w:r w:rsidRPr="00250CA4">
              <w:rPr>
                <w:rFonts w:asciiTheme="minorHAnsi" w:hAnsiTheme="minorHAnsi" w:cstheme="minorHAnsi"/>
                <w:sz w:val="18"/>
                <w:szCs w:val="18"/>
              </w:rPr>
              <w:t>identifying and discussing themes and conventions in and across a wide range of writing</w:t>
            </w:r>
          </w:p>
          <w:p w:rsidR="00233EC8" w:rsidRPr="00250CA4" w:rsidRDefault="00233EC8" w:rsidP="002D4BD8">
            <w:pPr>
              <w:pStyle w:val="bulletundertext"/>
              <w:numPr>
                <w:ilvl w:val="0"/>
                <w:numId w:val="15"/>
              </w:numPr>
              <w:spacing w:after="0" w:line="240" w:lineRule="auto"/>
              <w:ind w:left="301" w:hanging="284"/>
              <w:contextualSpacing/>
              <w:rPr>
                <w:rFonts w:asciiTheme="minorHAnsi" w:hAnsiTheme="minorHAnsi" w:cstheme="minorHAnsi"/>
                <w:sz w:val="18"/>
                <w:szCs w:val="18"/>
              </w:rPr>
            </w:pPr>
            <w:r w:rsidRPr="00250CA4">
              <w:rPr>
                <w:rFonts w:asciiTheme="minorHAnsi" w:hAnsiTheme="minorHAnsi" w:cstheme="minorHAnsi"/>
                <w:sz w:val="18"/>
                <w:szCs w:val="18"/>
              </w:rPr>
              <w:t>discuss and evaluate how authors use language, including figurative language, considering the impact on the reader</w:t>
            </w:r>
          </w:p>
          <w:p w:rsidR="00233EC8" w:rsidRPr="00250CA4" w:rsidRDefault="00233EC8" w:rsidP="002D4BD8">
            <w:pPr>
              <w:pStyle w:val="bulletundertext"/>
              <w:numPr>
                <w:ilvl w:val="0"/>
                <w:numId w:val="15"/>
              </w:numPr>
              <w:spacing w:after="0" w:line="240" w:lineRule="auto"/>
              <w:ind w:left="301" w:hanging="284"/>
              <w:contextualSpacing/>
              <w:rPr>
                <w:rFonts w:asciiTheme="minorHAnsi" w:hAnsiTheme="minorHAnsi" w:cstheme="minorHAnsi"/>
                <w:sz w:val="18"/>
                <w:szCs w:val="18"/>
              </w:rPr>
            </w:pPr>
            <w:r w:rsidRPr="00250CA4">
              <w:rPr>
                <w:rFonts w:asciiTheme="minorHAnsi" w:hAnsiTheme="minorHAnsi" w:cstheme="minorHAnsi"/>
                <w:sz w:val="18"/>
                <w:szCs w:val="18"/>
              </w:rPr>
              <w:t>explain and discuss their understanding of what they have read</w:t>
            </w:r>
          </w:p>
          <w:p w:rsidR="00233EC8" w:rsidRPr="00250CA4" w:rsidRDefault="00233EC8" w:rsidP="002D4BD8">
            <w:pPr>
              <w:pStyle w:val="bulletundernumbered"/>
              <w:numPr>
                <w:ilvl w:val="0"/>
                <w:numId w:val="15"/>
              </w:numPr>
              <w:spacing w:line="240" w:lineRule="auto"/>
              <w:ind w:left="301" w:hanging="284"/>
              <w:contextualSpacing/>
              <w:rPr>
                <w:rFonts w:asciiTheme="minorHAnsi" w:hAnsiTheme="minorHAnsi" w:cstheme="minorHAnsi"/>
                <w:sz w:val="18"/>
                <w:szCs w:val="18"/>
              </w:rPr>
            </w:pPr>
            <w:r w:rsidRPr="00250CA4">
              <w:rPr>
                <w:rFonts w:asciiTheme="minorHAnsi" w:hAnsiTheme="minorHAnsi" w:cstheme="minorHAnsi"/>
                <w:sz w:val="18"/>
                <w:szCs w:val="18"/>
              </w:rPr>
              <w:t>identifying how language, structure and presentation contribute to meaning</w:t>
            </w:r>
          </w:p>
          <w:p w:rsidR="00233EC8" w:rsidRPr="00250CA4" w:rsidRDefault="00233EC8" w:rsidP="002D4BD8">
            <w:pPr>
              <w:pStyle w:val="bulletundernumbered"/>
              <w:numPr>
                <w:ilvl w:val="0"/>
                <w:numId w:val="15"/>
              </w:numPr>
              <w:spacing w:line="240" w:lineRule="auto"/>
              <w:ind w:left="301" w:hanging="284"/>
              <w:contextualSpacing/>
              <w:rPr>
                <w:rFonts w:asciiTheme="minorHAnsi" w:hAnsiTheme="minorHAnsi" w:cstheme="minorHAnsi"/>
                <w:sz w:val="18"/>
                <w:szCs w:val="18"/>
              </w:rPr>
            </w:pPr>
            <w:r w:rsidRPr="00250CA4">
              <w:rPr>
                <w:rFonts w:asciiTheme="minorHAnsi" w:hAnsiTheme="minorHAnsi" w:cstheme="minorHAnsi"/>
                <w:sz w:val="18"/>
                <w:szCs w:val="18"/>
              </w:rPr>
              <w:t>provide reasoned justifications for their views</w:t>
            </w:r>
          </w:p>
          <w:p w:rsidR="00233EC8" w:rsidRPr="00250CA4" w:rsidRDefault="00233EC8" w:rsidP="002D4BD8">
            <w:pPr>
              <w:pStyle w:val="bulletundernumbered"/>
              <w:numPr>
                <w:ilvl w:val="0"/>
                <w:numId w:val="15"/>
              </w:numPr>
              <w:spacing w:after="0" w:line="240" w:lineRule="auto"/>
              <w:ind w:left="301" w:hanging="284"/>
              <w:contextualSpacing/>
              <w:rPr>
                <w:rFonts w:asciiTheme="minorHAnsi" w:hAnsiTheme="minorHAnsi" w:cstheme="minorHAnsi"/>
                <w:sz w:val="18"/>
                <w:szCs w:val="18"/>
              </w:rPr>
            </w:pPr>
            <w:r w:rsidRPr="00250CA4">
              <w:rPr>
                <w:rFonts w:asciiTheme="minorHAnsi" w:hAnsiTheme="minorHAnsi" w:cstheme="minorHAnsi"/>
                <w:sz w:val="18"/>
                <w:szCs w:val="18"/>
              </w:rPr>
              <w:t>predicting what might happen from details stated and implied</w:t>
            </w:r>
          </w:p>
          <w:p w:rsidR="00233EC8" w:rsidRPr="00250CA4" w:rsidRDefault="00233EC8" w:rsidP="002D4BD8">
            <w:pPr>
              <w:pStyle w:val="ListParagraph"/>
              <w:numPr>
                <w:ilvl w:val="0"/>
                <w:numId w:val="15"/>
              </w:numPr>
              <w:ind w:left="301" w:hanging="284"/>
              <w:rPr>
                <w:rFonts w:eastAsia="Times New Roman" w:cstheme="minorHAnsi"/>
                <w:sz w:val="18"/>
                <w:szCs w:val="18"/>
                <w:lang w:eastAsia="en-GB"/>
              </w:rPr>
            </w:pPr>
            <w:r w:rsidRPr="00250CA4">
              <w:rPr>
                <w:rFonts w:eastAsia="Times New Roman" w:cstheme="minorHAnsi"/>
                <w:sz w:val="18"/>
                <w:szCs w:val="18"/>
                <w:lang w:eastAsia="en-GB"/>
              </w:rPr>
              <w:t>distinguish between statements of fact and opinion</w:t>
            </w:r>
          </w:p>
          <w:p w:rsidR="00233EC8" w:rsidRPr="00250CA4" w:rsidRDefault="00233EC8" w:rsidP="002D4BD8">
            <w:pPr>
              <w:pStyle w:val="bulletundernumbered"/>
              <w:numPr>
                <w:ilvl w:val="0"/>
                <w:numId w:val="15"/>
              </w:numPr>
              <w:spacing w:after="0" w:line="240" w:lineRule="auto"/>
              <w:ind w:left="301" w:hanging="284"/>
              <w:contextualSpacing/>
              <w:rPr>
                <w:rFonts w:asciiTheme="minorHAnsi" w:hAnsiTheme="minorHAnsi" w:cstheme="minorHAnsi"/>
                <w:sz w:val="18"/>
                <w:szCs w:val="18"/>
              </w:rPr>
            </w:pPr>
            <w:r w:rsidRPr="00250CA4">
              <w:rPr>
                <w:rFonts w:asciiTheme="minorHAnsi" w:hAnsiTheme="minorHAnsi" w:cstheme="minorHAnsi"/>
                <w:sz w:val="18"/>
                <w:szCs w:val="18"/>
              </w:rPr>
              <w:t>discuss and evaluate how authors use language, including figurative language, considering the impact on the reader</w:t>
            </w:r>
          </w:p>
          <w:p w:rsidR="00233EC8" w:rsidRPr="001405C6" w:rsidRDefault="00233EC8" w:rsidP="002D4BD8">
            <w:pPr>
              <w:pStyle w:val="ListParagraph"/>
              <w:numPr>
                <w:ilvl w:val="0"/>
                <w:numId w:val="2"/>
              </w:numPr>
              <w:ind w:left="185" w:hanging="185"/>
              <w:rPr>
                <w:rFonts w:cstheme="minorHAnsi"/>
                <w:sz w:val="16"/>
                <w:szCs w:val="16"/>
              </w:rPr>
            </w:pPr>
            <w:r w:rsidRPr="00250CA4">
              <w:rPr>
                <w:rFonts w:cstheme="minorHAnsi"/>
                <w:sz w:val="18"/>
                <w:szCs w:val="18"/>
              </w:rPr>
              <w:t>preparing poems to read aloud and to perform, showing understanding through intonation, tone and volume so that the meaning is clear to an audience</w:t>
            </w:r>
          </w:p>
        </w:tc>
      </w:tr>
    </w:tbl>
    <w:p w:rsidR="0019436A" w:rsidRDefault="0019436A">
      <w:pPr>
        <w:rPr>
          <w:b/>
          <w:bCs/>
          <w:u w:val="single"/>
        </w:rPr>
      </w:pPr>
    </w:p>
    <w:p w:rsidR="00233EC8" w:rsidRDefault="00233EC8">
      <w:pPr>
        <w:rPr>
          <w:b/>
          <w:bCs/>
          <w:sz w:val="28"/>
          <w:szCs w:val="28"/>
          <w:u w:val="single"/>
        </w:rPr>
      </w:pPr>
    </w:p>
    <w:p w:rsidR="00233EC8" w:rsidRDefault="00233EC8">
      <w:pPr>
        <w:rPr>
          <w:b/>
          <w:bCs/>
          <w:sz w:val="28"/>
          <w:szCs w:val="28"/>
          <w:u w:val="single"/>
        </w:rPr>
      </w:pPr>
    </w:p>
    <w:p w:rsidR="00233EC8" w:rsidRDefault="00233EC8">
      <w:pPr>
        <w:rPr>
          <w:b/>
          <w:bCs/>
          <w:sz w:val="28"/>
          <w:szCs w:val="28"/>
          <w:u w:val="single"/>
        </w:rPr>
      </w:pPr>
    </w:p>
    <w:p w:rsidR="00233EC8" w:rsidRDefault="00233EC8">
      <w:pPr>
        <w:rPr>
          <w:b/>
          <w:bCs/>
          <w:sz w:val="28"/>
          <w:szCs w:val="28"/>
          <w:u w:val="single"/>
        </w:rPr>
      </w:pPr>
    </w:p>
    <w:p w:rsidR="00233EC8" w:rsidRDefault="00233EC8">
      <w:pPr>
        <w:rPr>
          <w:b/>
          <w:bCs/>
          <w:sz w:val="28"/>
          <w:szCs w:val="28"/>
          <w:u w:val="single"/>
        </w:rPr>
      </w:pPr>
    </w:p>
    <w:p w:rsidR="00233EC8" w:rsidRDefault="00233EC8">
      <w:pPr>
        <w:rPr>
          <w:b/>
          <w:bCs/>
          <w:sz w:val="28"/>
          <w:szCs w:val="28"/>
          <w:u w:val="single"/>
        </w:rPr>
      </w:pPr>
    </w:p>
    <w:p w:rsidR="00233EC8" w:rsidRDefault="00233EC8">
      <w:pPr>
        <w:rPr>
          <w:b/>
          <w:bCs/>
          <w:sz w:val="28"/>
          <w:szCs w:val="28"/>
          <w:u w:val="single"/>
        </w:rPr>
      </w:pPr>
    </w:p>
    <w:p w:rsidR="00233EC8" w:rsidRDefault="00233EC8">
      <w:pPr>
        <w:rPr>
          <w:b/>
          <w:bCs/>
          <w:sz w:val="28"/>
          <w:szCs w:val="28"/>
          <w:u w:val="single"/>
        </w:rPr>
      </w:pPr>
    </w:p>
    <w:p w:rsidR="001864D7" w:rsidRDefault="001864D7">
      <w:pPr>
        <w:rPr>
          <w:b/>
          <w:bCs/>
          <w:sz w:val="28"/>
          <w:szCs w:val="28"/>
          <w:u w:val="single"/>
        </w:rPr>
      </w:pPr>
    </w:p>
    <w:p w:rsidR="00DF7FEC" w:rsidRPr="00712CDB" w:rsidRDefault="00DF7FEC">
      <w:pPr>
        <w:rPr>
          <w:b/>
          <w:bCs/>
          <w:sz w:val="28"/>
          <w:szCs w:val="28"/>
          <w:u w:val="single"/>
        </w:rPr>
      </w:pPr>
      <w:r w:rsidRPr="00712CDB">
        <w:rPr>
          <w:b/>
          <w:bCs/>
          <w:sz w:val="28"/>
          <w:szCs w:val="28"/>
          <w:u w:val="single"/>
        </w:rPr>
        <w:t>Fluency Progression of Skills</w:t>
      </w:r>
    </w:p>
    <w:tbl>
      <w:tblPr>
        <w:tblStyle w:val="TableGrid"/>
        <w:tblW w:w="14742" w:type="dxa"/>
        <w:tblInd w:w="-572" w:type="dxa"/>
        <w:tblLook w:val="04A0" w:firstRow="1" w:lastRow="0" w:firstColumn="1" w:lastColumn="0" w:noHBand="0" w:noVBand="1"/>
      </w:tblPr>
      <w:tblGrid>
        <w:gridCol w:w="993"/>
        <w:gridCol w:w="1964"/>
        <w:gridCol w:w="1964"/>
        <w:gridCol w:w="1964"/>
        <w:gridCol w:w="1964"/>
        <w:gridCol w:w="1964"/>
        <w:gridCol w:w="1964"/>
        <w:gridCol w:w="1965"/>
      </w:tblGrid>
      <w:tr w:rsidR="00C10DFD" w:rsidTr="001E3871">
        <w:tc>
          <w:tcPr>
            <w:tcW w:w="993" w:type="dxa"/>
            <w:shd w:val="clear" w:color="auto" w:fill="70AD47" w:themeFill="accent6"/>
          </w:tcPr>
          <w:p w:rsidR="00C10DFD" w:rsidRDefault="00C10DFD"/>
        </w:tc>
        <w:tc>
          <w:tcPr>
            <w:tcW w:w="1964" w:type="dxa"/>
            <w:shd w:val="clear" w:color="auto" w:fill="70AD47" w:themeFill="accent6"/>
            <w:vAlign w:val="center"/>
          </w:tcPr>
          <w:p w:rsidR="00C10DFD" w:rsidRPr="004564AE" w:rsidRDefault="004564AE" w:rsidP="004564AE">
            <w:pPr>
              <w:jc w:val="center"/>
              <w:rPr>
                <w:b/>
                <w:bCs/>
              </w:rPr>
            </w:pPr>
            <w:r w:rsidRPr="004564AE">
              <w:rPr>
                <w:b/>
                <w:bCs/>
              </w:rPr>
              <w:t>EYFS</w:t>
            </w:r>
          </w:p>
        </w:tc>
        <w:tc>
          <w:tcPr>
            <w:tcW w:w="1964" w:type="dxa"/>
            <w:shd w:val="clear" w:color="auto" w:fill="70AD47" w:themeFill="accent6"/>
            <w:vAlign w:val="center"/>
          </w:tcPr>
          <w:p w:rsidR="00C10DFD" w:rsidRPr="004564AE" w:rsidRDefault="004564AE" w:rsidP="004564AE">
            <w:pPr>
              <w:jc w:val="center"/>
              <w:rPr>
                <w:b/>
                <w:bCs/>
              </w:rPr>
            </w:pPr>
            <w:r w:rsidRPr="004564AE">
              <w:rPr>
                <w:b/>
                <w:bCs/>
              </w:rPr>
              <w:t>Year 1</w:t>
            </w:r>
          </w:p>
        </w:tc>
        <w:tc>
          <w:tcPr>
            <w:tcW w:w="1964" w:type="dxa"/>
            <w:shd w:val="clear" w:color="auto" w:fill="70AD47" w:themeFill="accent6"/>
            <w:vAlign w:val="center"/>
          </w:tcPr>
          <w:p w:rsidR="00C10DFD" w:rsidRPr="004564AE" w:rsidRDefault="004564AE" w:rsidP="004564AE">
            <w:pPr>
              <w:jc w:val="center"/>
              <w:rPr>
                <w:b/>
                <w:bCs/>
              </w:rPr>
            </w:pPr>
            <w:r w:rsidRPr="004564AE">
              <w:rPr>
                <w:b/>
                <w:bCs/>
              </w:rPr>
              <w:t>Year 2</w:t>
            </w:r>
          </w:p>
        </w:tc>
        <w:tc>
          <w:tcPr>
            <w:tcW w:w="1964" w:type="dxa"/>
            <w:shd w:val="clear" w:color="auto" w:fill="70AD47" w:themeFill="accent6"/>
            <w:vAlign w:val="center"/>
          </w:tcPr>
          <w:p w:rsidR="00C10DFD" w:rsidRPr="004564AE" w:rsidRDefault="004564AE" w:rsidP="004564AE">
            <w:pPr>
              <w:jc w:val="center"/>
              <w:rPr>
                <w:b/>
                <w:bCs/>
              </w:rPr>
            </w:pPr>
            <w:r w:rsidRPr="004564AE">
              <w:rPr>
                <w:b/>
                <w:bCs/>
              </w:rPr>
              <w:t>Year 3</w:t>
            </w:r>
          </w:p>
        </w:tc>
        <w:tc>
          <w:tcPr>
            <w:tcW w:w="1964" w:type="dxa"/>
            <w:shd w:val="clear" w:color="auto" w:fill="70AD47" w:themeFill="accent6"/>
            <w:vAlign w:val="center"/>
          </w:tcPr>
          <w:p w:rsidR="00C10DFD" w:rsidRPr="004564AE" w:rsidRDefault="004564AE" w:rsidP="004564AE">
            <w:pPr>
              <w:jc w:val="center"/>
              <w:rPr>
                <w:b/>
                <w:bCs/>
              </w:rPr>
            </w:pPr>
            <w:r w:rsidRPr="004564AE">
              <w:rPr>
                <w:b/>
                <w:bCs/>
              </w:rPr>
              <w:t>Year 4</w:t>
            </w:r>
          </w:p>
        </w:tc>
        <w:tc>
          <w:tcPr>
            <w:tcW w:w="1964" w:type="dxa"/>
            <w:shd w:val="clear" w:color="auto" w:fill="70AD47" w:themeFill="accent6"/>
            <w:vAlign w:val="center"/>
          </w:tcPr>
          <w:p w:rsidR="00C10DFD" w:rsidRPr="004564AE" w:rsidRDefault="004564AE" w:rsidP="004564AE">
            <w:pPr>
              <w:jc w:val="center"/>
              <w:rPr>
                <w:b/>
                <w:bCs/>
              </w:rPr>
            </w:pPr>
            <w:r w:rsidRPr="004564AE">
              <w:rPr>
                <w:b/>
                <w:bCs/>
              </w:rPr>
              <w:t>Year 5</w:t>
            </w:r>
          </w:p>
        </w:tc>
        <w:tc>
          <w:tcPr>
            <w:tcW w:w="1965" w:type="dxa"/>
            <w:shd w:val="clear" w:color="auto" w:fill="70AD47" w:themeFill="accent6"/>
            <w:vAlign w:val="center"/>
          </w:tcPr>
          <w:p w:rsidR="00C10DFD" w:rsidRPr="004564AE" w:rsidRDefault="004564AE" w:rsidP="004564AE">
            <w:pPr>
              <w:jc w:val="center"/>
              <w:rPr>
                <w:b/>
                <w:bCs/>
              </w:rPr>
            </w:pPr>
            <w:r w:rsidRPr="004564AE">
              <w:rPr>
                <w:b/>
                <w:bCs/>
              </w:rPr>
              <w:t>Year 6</w:t>
            </w:r>
          </w:p>
        </w:tc>
      </w:tr>
      <w:tr w:rsidR="00C10DFD" w:rsidTr="001E3871">
        <w:trPr>
          <w:cantSplit/>
          <w:trHeight w:val="1134"/>
        </w:trPr>
        <w:tc>
          <w:tcPr>
            <w:tcW w:w="993" w:type="dxa"/>
            <w:shd w:val="clear" w:color="auto" w:fill="C5E0B3" w:themeFill="accent6" w:themeFillTint="66"/>
            <w:textDirection w:val="btLr"/>
            <w:vAlign w:val="center"/>
          </w:tcPr>
          <w:p w:rsidR="00C10DFD" w:rsidRPr="004564AE" w:rsidRDefault="004564AE" w:rsidP="004564AE">
            <w:pPr>
              <w:ind w:left="113" w:right="113"/>
              <w:jc w:val="center"/>
              <w:rPr>
                <w:b/>
                <w:bCs/>
              </w:rPr>
            </w:pPr>
            <w:r w:rsidRPr="004564AE">
              <w:rPr>
                <w:b/>
                <w:bCs/>
              </w:rPr>
              <w:t>Fluency Skills</w:t>
            </w:r>
          </w:p>
        </w:tc>
        <w:tc>
          <w:tcPr>
            <w:tcW w:w="1964" w:type="dxa"/>
          </w:tcPr>
          <w:p w:rsidR="00BF2221" w:rsidRPr="0054049B" w:rsidRDefault="00BF2221">
            <w:pPr>
              <w:rPr>
                <w:rFonts w:cstheme="minorHAnsi"/>
                <w:sz w:val="16"/>
                <w:szCs w:val="16"/>
              </w:rPr>
            </w:pPr>
            <w:r w:rsidRPr="0054049B">
              <w:rPr>
                <w:rFonts w:cstheme="minorHAnsi"/>
                <w:sz w:val="16"/>
                <w:szCs w:val="16"/>
              </w:rPr>
              <w:t>Children learn to: recognise and read their name automatically</w:t>
            </w:r>
          </w:p>
          <w:p w:rsidR="00BF2221" w:rsidRPr="0054049B" w:rsidRDefault="00BF2221">
            <w:pPr>
              <w:rPr>
                <w:rFonts w:cstheme="minorHAnsi"/>
                <w:sz w:val="16"/>
                <w:szCs w:val="16"/>
              </w:rPr>
            </w:pPr>
          </w:p>
          <w:p w:rsidR="00CB5474" w:rsidRPr="0054049B" w:rsidRDefault="005365FF">
            <w:pPr>
              <w:rPr>
                <w:rFonts w:cstheme="minorHAnsi"/>
                <w:sz w:val="16"/>
                <w:szCs w:val="16"/>
              </w:rPr>
            </w:pPr>
            <w:r w:rsidRPr="0054049B">
              <w:rPr>
                <w:rFonts w:cstheme="minorHAnsi"/>
                <w:sz w:val="16"/>
                <w:szCs w:val="16"/>
              </w:rPr>
              <w:t xml:space="preserve">Join </w:t>
            </w:r>
            <w:r w:rsidR="00CB5474" w:rsidRPr="0054049B">
              <w:rPr>
                <w:rFonts w:cstheme="minorHAnsi"/>
                <w:sz w:val="16"/>
                <w:szCs w:val="16"/>
              </w:rPr>
              <w:t>in with a refrain during group recitation; recite some familiar rhymes and songs by heart; recite rhymes to a given rhythm, perhaps marching or clapping to the beat</w:t>
            </w:r>
          </w:p>
          <w:p w:rsidR="00CB5474" w:rsidRPr="0054049B" w:rsidRDefault="00CB5474">
            <w:pPr>
              <w:rPr>
                <w:rFonts w:cstheme="minorHAnsi"/>
                <w:sz w:val="16"/>
                <w:szCs w:val="16"/>
              </w:rPr>
            </w:pPr>
          </w:p>
          <w:p w:rsidR="00AF0A2E" w:rsidRPr="0054049B" w:rsidRDefault="00AF0A2E">
            <w:pPr>
              <w:rPr>
                <w:rFonts w:cstheme="minorHAnsi"/>
                <w:sz w:val="16"/>
                <w:szCs w:val="16"/>
              </w:rPr>
            </w:pPr>
            <w:r w:rsidRPr="0054049B">
              <w:rPr>
                <w:rFonts w:cstheme="minorHAnsi"/>
                <w:sz w:val="16"/>
                <w:szCs w:val="16"/>
              </w:rPr>
              <w:t xml:space="preserve">Be able to read and understand simple sentences using sounds that have been learnt. </w:t>
            </w:r>
          </w:p>
          <w:p w:rsidR="00AF0A2E" w:rsidRPr="0054049B" w:rsidRDefault="00AF0A2E">
            <w:pPr>
              <w:rPr>
                <w:rFonts w:cstheme="minorHAnsi"/>
                <w:sz w:val="16"/>
                <w:szCs w:val="16"/>
              </w:rPr>
            </w:pPr>
          </w:p>
          <w:p w:rsidR="00C10DFD" w:rsidRPr="0054049B" w:rsidRDefault="00AF0A2E">
            <w:pPr>
              <w:rPr>
                <w:rFonts w:cstheme="minorHAnsi"/>
                <w:sz w:val="16"/>
                <w:szCs w:val="16"/>
              </w:rPr>
            </w:pPr>
            <w:r w:rsidRPr="0054049B">
              <w:rPr>
                <w:rFonts w:cstheme="minorHAnsi"/>
                <w:sz w:val="16"/>
                <w:szCs w:val="16"/>
              </w:rPr>
              <w:t>Re-read books to build up their confidence in word reading, their fluency and their understanding and enjoyment.</w:t>
            </w:r>
          </w:p>
        </w:tc>
        <w:tc>
          <w:tcPr>
            <w:tcW w:w="1964" w:type="dxa"/>
          </w:tcPr>
          <w:p w:rsidR="0073779B" w:rsidRPr="0054049B" w:rsidRDefault="005365FF">
            <w:pPr>
              <w:rPr>
                <w:rFonts w:cstheme="minorHAnsi"/>
                <w:sz w:val="16"/>
                <w:szCs w:val="16"/>
              </w:rPr>
            </w:pPr>
            <w:r w:rsidRPr="0054049B">
              <w:rPr>
                <w:rFonts w:cstheme="minorHAnsi"/>
                <w:sz w:val="16"/>
                <w:szCs w:val="16"/>
              </w:rPr>
              <w:t xml:space="preserve">Recite </w:t>
            </w:r>
            <w:r w:rsidR="0073779B" w:rsidRPr="0054049B">
              <w:rPr>
                <w:rFonts w:cstheme="minorHAnsi"/>
                <w:sz w:val="16"/>
                <w:szCs w:val="16"/>
              </w:rPr>
              <w:t xml:space="preserve">some familiar complete rhymes and songs by </w:t>
            </w:r>
            <w:r w:rsidR="00125B2F" w:rsidRPr="0054049B">
              <w:rPr>
                <w:rFonts w:cstheme="minorHAnsi"/>
                <w:sz w:val="16"/>
                <w:szCs w:val="16"/>
              </w:rPr>
              <w:t>heart.</w:t>
            </w:r>
            <w:r w:rsidR="0073779B" w:rsidRPr="0054049B">
              <w:rPr>
                <w:rFonts w:cstheme="minorHAnsi"/>
                <w:sz w:val="16"/>
                <w:szCs w:val="16"/>
              </w:rPr>
              <w:t xml:space="preserve"> </w:t>
            </w:r>
          </w:p>
          <w:p w:rsidR="0073779B" w:rsidRPr="0054049B" w:rsidRDefault="0073779B">
            <w:pPr>
              <w:rPr>
                <w:rFonts w:cstheme="minorHAnsi"/>
                <w:sz w:val="16"/>
                <w:szCs w:val="16"/>
              </w:rPr>
            </w:pPr>
          </w:p>
          <w:p w:rsidR="0073779B" w:rsidRPr="0054049B" w:rsidRDefault="005365FF">
            <w:pPr>
              <w:rPr>
                <w:rFonts w:cstheme="minorHAnsi"/>
                <w:sz w:val="16"/>
                <w:szCs w:val="16"/>
              </w:rPr>
            </w:pPr>
            <w:r w:rsidRPr="0054049B">
              <w:rPr>
                <w:rFonts w:cstheme="minorHAnsi"/>
                <w:sz w:val="16"/>
                <w:szCs w:val="16"/>
              </w:rPr>
              <w:t xml:space="preserve">Use </w:t>
            </w:r>
            <w:r w:rsidR="0073779B" w:rsidRPr="0054049B">
              <w:rPr>
                <w:rFonts w:cstheme="minorHAnsi"/>
                <w:sz w:val="16"/>
                <w:szCs w:val="16"/>
              </w:rPr>
              <w:t xml:space="preserve">body percussion or instruments to hold the beat; recognise and join in with predictable </w:t>
            </w:r>
            <w:r w:rsidR="00125B2F" w:rsidRPr="0054049B">
              <w:rPr>
                <w:rFonts w:cstheme="minorHAnsi"/>
                <w:sz w:val="16"/>
                <w:szCs w:val="16"/>
              </w:rPr>
              <w:t>phrases.</w:t>
            </w:r>
            <w:r w:rsidR="0073779B" w:rsidRPr="0054049B">
              <w:rPr>
                <w:rFonts w:cstheme="minorHAnsi"/>
                <w:sz w:val="16"/>
                <w:szCs w:val="16"/>
              </w:rPr>
              <w:t xml:space="preserve"> </w:t>
            </w:r>
          </w:p>
          <w:p w:rsidR="0073779B" w:rsidRPr="0054049B" w:rsidRDefault="0073779B">
            <w:pPr>
              <w:rPr>
                <w:rFonts w:cstheme="minorHAnsi"/>
                <w:sz w:val="16"/>
                <w:szCs w:val="16"/>
              </w:rPr>
            </w:pPr>
          </w:p>
          <w:p w:rsidR="00FA55D0" w:rsidRPr="0054049B" w:rsidRDefault="00705B03">
            <w:pPr>
              <w:rPr>
                <w:rFonts w:cstheme="minorHAnsi"/>
                <w:sz w:val="16"/>
                <w:szCs w:val="16"/>
              </w:rPr>
            </w:pPr>
            <w:r w:rsidRPr="0054049B">
              <w:rPr>
                <w:rFonts w:cstheme="minorHAnsi"/>
                <w:sz w:val="16"/>
                <w:szCs w:val="16"/>
              </w:rPr>
              <w:t xml:space="preserve">Be able to read and reread books that are closely matched to their developing phonic knowledge and knowledge of common exception words. </w:t>
            </w:r>
          </w:p>
          <w:p w:rsidR="00FA55D0" w:rsidRPr="0054049B" w:rsidRDefault="00FA55D0">
            <w:pPr>
              <w:rPr>
                <w:rFonts w:cstheme="minorHAnsi"/>
                <w:sz w:val="16"/>
                <w:szCs w:val="16"/>
              </w:rPr>
            </w:pPr>
          </w:p>
          <w:p w:rsidR="00FA55D0" w:rsidRPr="0054049B" w:rsidRDefault="00705B03">
            <w:pPr>
              <w:rPr>
                <w:rFonts w:cstheme="minorHAnsi"/>
                <w:sz w:val="16"/>
                <w:szCs w:val="16"/>
              </w:rPr>
            </w:pPr>
            <w:r w:rsidRPr="0054049B">
              <w:rPr>
                <w:rFonts w:cstheme="minorHAnsi"/>
                <w:sz w:val="16"/>
                <w:szCs w:val="16"/>
              </w:rPr>
              <w:t xml:space="preserve">Use appropriate expression when reading words that are printed for emphasis. </w:t>
            </w:r>
          </w:p>
          <w:p w:rsidR="00FA55D0" w:rsidRPr="0054049B" w:rsidRDefault="00FA55D0">
            <w:pPr>
              <w:rPr>
                <w:rFonts w:cstheme="minorHAnsi"/>
                <w:sz w:val="16"/>
                <w:szCs w:val="16"/>
              </w:rPr>
            </w:pPr>
          </w:p>
          <w:p w:rsidR="00C10DFD" w:rsidRPr="0054049B" w:rsidRDefault="00705B03">
            <w:pPr>
              <w:rPr>
                <w:rFonts w:cstheme="minorHAnsi"/>
                <w:sz w:val="16"/>
                <w:szCs w:val="16"/>
              </w:rPr>
            </w:pPr>
            <w:r w:rsidRPr="0054049B">
              <w:rPr>
                <w:rFonts w:cstheme="minorHAnsi"/>
                <w:sz w:val="16"/>
                <w:szCs w:val="16"/>
              </w:rPr>
              <w:t>Pronounce plurals clearly, with particular focus on the final sound.</w:t>
            </w:r>
          </w:p>
        </w:tc>
        <w:tc>
          <w:tcPr>
            <w:tcW w:w="1964" w:type="dxa"/>
          </w:tcPr>
          <w:p w:rsidR="000708A0" w:rsidRPr="0054049B" w:rsidRDefault="000708A0">
            <w:pPr>
              <w:rPr>
                <w:rFonts w:cstheme="minorHAnsi"/>
                <w:sz w:val="16"/>
                <w:szCs w:val="16"/>
              </w:rPr>
            </w:pPr>
            <w:r w:rsidRPr="0054049B">
              <w:rPr>
                <w:rFonts w:cstheme="minorHAnsi"/>
                <w:sz w:val="16"/>
                <w:szCs w:val="16"/>
              </w:rPr>
              <w:t xml:space="preserve">Children learn to: continue to apply phonemic knowledge and skills until automatic decoding has become embedded and reading is fluent </w:t>
            </w:r>
          </w:p>
          <w:p w:rsidR="000708A0" w:rsidRPr="0054049B" w:rsidRDefault="000708A0">
            <w:pPr>
              <w:rPr>
                <w:rFonts w:cstheme="minorHAnsi"/>
                <w:sz w:val="16"/>
                <w:szCs w:val="16"/>
              </w:rPr>
            </w:pPr>
          </w:p>
          <w:p w:rsidR="008577F9" w:rsidRPr="0054049B" w:rsidRDefault="005365FF">
            <w:pPr>
              <w:rPr>
                <w:rFonts w:cstheme="minorHAnsi"/>
                <w:sz w:val="16"/>
                <w:szCs w:val="16"/>
              </w:rPr>
            </w:pPr>
            <w:r w:rsidRPr="0054049B">
              <w:rPr>
                <w:rFonts w:cstheme="minorHAnsi"/>
                <w:sz w:val="16"/>
                <w:szCs w:val="16"/>
              </w:rPr>
              <w:t xml:space="preserve">Read </w:t>
            </w:r>
            <w:r w:rsidR="008577F9" w:rsidRPr="0054049B">
              <w:rPr>
                <w:rFonts w:cstheme="minorHAnsi"/>
                <w:sz w:val="16"/>
                <w:szCs w:val="16"/>
              </w:rPr>
              <w:t>unfamiliar words containing all common graphemes, accurately and without undue hesitation, by sounding them out in books that are matched closely to word reading knowledge</w:t>
            </w:r>
          </w:p>
          <w:p w:rsidR="008577F9" w:rsidRPr="0054049B" w:rsidRDefault="008577F9">
            <w:pPr>
              <w:rPr>
                <w:rFonts w:cstheme="minorHAnsi"/>
                <w:sz w:val="16"/>
                <w:szCs w:val="16"/>
              </w:rPr>
            </w:pPr>
          </w:p>
          <w:p w:rsidR="00FA55D0" w:rsidRPr="0054049B" w:rsidRDefault="00FA55D0">
            <w:pPr>
              <w:rPr>
                <w:rFonts w:cstheme="minorHAnsi"/>
                <w:sz w:val="16"/>
                <w:szCs w:val="16"/>
              </w:rPr>
            </w:pPr>
            <w:r w:rsidRPr="0054049B">
              <w:rPr>
                <w:rFonts w:cstheme="minorHAnsi"/>
                <w:sz w:val="16"/>
                <w:szCs w:val="16"/>
              </w:rPr>
              <w:t xml:space="preserve">Be able to read common exception words easily and automatically. </w:t>
            </w:r>
          </w:p>
          <w:p w:rsidR="00FA55D0" w:rsidRPr="0054049B" w:rsidRDefault="00FA55D0">
            <w:pPr>
              <w:rPr>
                <w:rFonts w:cstheme="minorHAnsi"/>
                <w:sz w:val="16"/>
                <w:szCs w:val="16"/>
              </w:rPr>
            </w:pPr>
          </w:p>
          <w:p w:rsidR="00FA55D0" w:rsidRPr="0054049B" w:rsidRDefault="00FA55D0">
            <w:pPr>
              <w:rPr>
                <w:rFonts w:cstheme="minorHAnsi"/>
                <w:sz w:val="16"/>
                <w:szCs w:val="16"/>
              </w:rPr>
            </w:pPr>
            <w:r w:rsidRPr="0054049B">
              <w:rPr>
                <w:rFonts w:cstheme="minorHAnsi"/>
                <w:sz w:val="16"/>
                <w:szCs w:val="16"/>
              </w:rPr>
              <w:t xml:space="preserve">Use appropriate expression when reading a sentence with a question mark or an exclamation mark. </w:t>
            </w:r>
          </w:p>
          <w:p w:rsidR="004E75C4" w:rsidRPr="0054049B" w:rsidRDefault="004E75C4">
            <w:pPr>
              <w:rPr>
                <w:rFonts w:cstheme="minorHAnsi"/>
                <w:sz w:val="16"/>
                <w:szCs w:val="16"/>
              </w:rPr>
            </w:pPr>
          </w:p>
          <w:p w:rsidR="004E75C4" w:rsidRPr="0054049B" w:rsidRDefault="00FA55D0">
            <w:pPr>
              <w:rPr>
                <w:rFonts w:cstheme="minorHAnsi"/>
                <w:sz w:val="16"/>
                <w:szCs w:val="16"/>
              </w:rPr>
            </w:pPr>
            <w:r w:rsidRPr="0054049B">
              <w:rPr>
                <w:rFonts w:cstheme="minorHAnsi"/>
                <w:sz w:val="16"/>
                <w:szCs w:val="16"/>
              </w:rPr>
              <w:t>Pronounce contractions clearly, with particular focus on the final sound</w:t>
            </w:r>
          </w:p>
          <w:p w:rsidR="004E75C4" w:rsidRPr="0054049B" w:rsidRDefault="004E75C4">
            <w:pPr>
              <w:rPr>
                <w:rFonts w:cstheme="minorHAnsi"/>
                <w:sz w:val="16"/>
                <w:szCs w:val="16"/>
              </w:rPr>
            </w:pPr>
          </w:p>
          <w:p w:rsidR="00C10DFD" w:rsidRPr="0054049B" w:rsidRDefault="00FA55D0">
            <w:pPr>
              <w:rPr>
                <w:rFonts w:cstheme="minorHAnsi"/>
                <w:sz w:val="16"/>
                <w:szCs w:val="16"/>
              </w:rPr>
            </w:pPr>
            <w:r w:rsidRPr="0054049B">
              <w:rPr>
                <w:rFonts w:cstheme="minorHAnsi"/>
                <w:sz w:val="16"/>
                <w:szCs w:val="16"/>
              </w:rPr>
              <w:t>Pronounce past tense verbs clearly, with particular focus on the final sound.</w:t>
            </w:r>
          </w:p>
        </w:tc>
        <w:tc>
          <w:tcPr>
            <w:tcW w:w="1964" w:type="dxa"/>
          </w:tcPr>
          <w:p w:rsidR="00A95F06" w:rsidRPr="0054049B" w:rsidRDefault="00A95F06">
            <w:pPr>
              <w:rPr>
                <w:rFonts w:cstheme="minorHAnsi"/>
                <w:sz w:val="16"/>
                <w:szCs w:val="16"/>
              </w:rPr>
            </w:pPr>
            <w:r w:rsidRPr="0054049B">
              <w:rPr>
                <w:rFonts w:cstheme="minorHAnsi"/>
                <w:sz w:val="16"/>
                <w:szCs w:val="16"/>
              </w:rPr>
              <w:t>Children can recite some poems (or songs) by heart, in groups and sometimes alone, building confidence and fluency</w:t>
            </w:r>
          </w:p>
          <w:p w:rsidR="00A95F06" w:rsidRPr="0054049B" w:rsidRDefault="00A95F06">
            <w:pPr>
              <w:rPr>
                <w:rFonts w:cstheme="minorHAnsi"/>
                <w:sz w:val="16"/>
                <w:szCs w:val="16"/>
              </w:rPr>
            </w:pPr>
          </w:p>
          <w:p w:rsidR="005E5AB2" w:rsidRPr="0054049B" w:rsidRDefault="005E5AB2">
            <w:pPr>
              <w:rPr>
                <w:rFonts w:cstheme="minorHAnsi"/>
                <w:sz w:val="16"/>
                <w:szCs w:val="16"/>
              </w:rPr>
            </w:pPr>
            <w:r w:rsidRPr="0054049B">
              <w:rPr>
                <w:rFonts w:cstheme="minorHAnsi"/>
                <w:sz w:val="16"/>
                <w:szCs w:val="16"/>
              </w:rPr>
              <w:t xml:space="preserve">Be able to read </w:t>
            </w:r>
            <w:r w:rsidR="00125B2F" w:rsidRPr="0054049B">
              <w:rPr>
                <w:rFonts w:cstheme="minorHAnsi"/>
                <w:sz w:val="16"/>
                <w:szCs w:val="16"/>
              </w:rPr>
              <w:t>age-appropriate</w:t>
            </w:r>
            <w:r w:rsidRPr="0054049B">
              <w:rPr>
                <w:rFonts w:cstheme="minorHAnsi"/>
                <w:sz w:val="16"/>
                <w:szCs w:val="16"/>
              </w:rPr>
              <w:t xml:space="preserve"> texts accurately and at a speed that is sufficient to allow a focus on understanding rather than decoding individual words. </w:t>
            </w:r>
          </w:p>
          <w:p w:rsidR="005E5AB2" w:rsidRPr="0054049B" w:rsidRDefault="005E5AB2">
            <w:pPr>
              <w:rPr>
                <w:rFonts w:cstheme="minorHAnsi"/>
                <w:sz w:val="16"/>
                <w:szCs w:val="16"/>
              </w:rPr>
            </w:pPr>
          </w:p>
          <w:p w:rsidR="00C10DFD" w:rsidRPr="0054049B" w:rsidRDefault="005E5AB2">
            <w:pPr>
              <w:rPr>
                <w:rFonts w:cstheme="minorHAnsi"/>
                <w:sz w:val="16"/>
                <w:szCs w:val="16"/>
              </w:rPr>
            </w:pPr>
            <w:r w:rsidRPr="0054049B">
              <w:rPr>
                <w:rFonts w:cstheme="minorHAnsi"/>
                <w:sz w:val="16"/>
                <w:szCs w:val="16"/>
              </w:rPr>
              <w:t>Use appropriate expression when reading dialogue: Appropriate pause between reporting clause and the speech; use the reporting clause (if it comes before the speech) to inform how the speech is read (e.g. Jo whispered, “What’s that noise?”)</w:t>
            </w:r>
          </w:p>
          <w:p w:rsidR="00517095" w:rsidRPr="0054049B" w:rsidRDefault="00517095">
            <w:pPr>
              <w:rPr>
                <w:rFonts w:cstheme="minorHAnsi"/>
                <w:sz w:val="16"/>
                <w:szCs w:val="16"/>
              </w:rPr>
            </w:pPr>
          </w:p>
          <w:p w:rsidR="00517095" w:rsidRPr="0054049B" w:rsidRDefault="005365FF">
            <w:pPr>
              <w:rPr>
                <w:rFonts w:cstheme="minorHAnsi"/>
                <w:sz w:val="16"/>
                <w:szCs w:val="16"/>
              </w:rPr>
            </w:pPr>
            <w:r w:rsidRPr="0054049B">
              <w:rPr>
                <w:rFonts w:cstheme="minorHAnsi"/>
                <w:sz w:val="16"/>
                <w:szCs w:val="16"/>
              </w:rPr>
              <w:t xml:space="preserve">Gradually </w:t>
            </w:r>
            <w:r w:rsidR="00517095" w:rsidRPr="0054049B">
              <w:rPr>
                <w:rFonts w:cstheme="minorHAnsi"/>
                <w:sz w:val="16"/>
                <w:szCs w:val="16"/>
              </w:rPr>
              <w:t>internalise the reading process to read silently.</w:t>
            </w:r>
          </w:p>
        </w:tc>
        <w:tc>
          <w:tcPr>
            <w:tcW w:w="1964" w:type="dxa"/>
          </w:tcPr>
          <w:p w:rsidR="003072F6" w:rsidRPr="0054049B" w:rsidRDefault="003072F6">
            <w:pPr>
              <w:rPr>
                <w:rFonts w:cstheme="minorHAnsi"/>
                <w:sz w:val="16"/>
                <w:szCs w:val="16"/>
              </w:rPr>
            </w:pPr>
            <w:r w:rsidRPr="0054049B">
              <w:rPr>
                <w:rFonts w:cstheme="minorHAnsi"/>
                <w:sz w:val="16"/>
                <w:szCs w:val="16"/>
              </w:rPr>
              <w:t xml:space="preserve">Be able to read </w:t>
            </w:r>
            <w:r w:rsidR="00125B2F" w:rsidRPr="0054049B">
              <w:rPr>
                <w:rFonts w:cstheme="minorHAnsi"/>
                <w:sz w:val="16"/>
                <w:szCs w:val="16"/>
              </w:rPr>
              <w:t>age-appropriate</w:t>
            </w:r>
            <w:r w:rsidRPr="0054049B">
              <w:rPr>
                <w:rFonts w:cstheme="minorHAnsi"/>
                <w:sz w:val="16"/>
                <w:szCs w:val="16"/>
              </w:rPr>
              <w:t xml:space="preserve"> texts accurately and at a speed that is sufficient to allow a focus on understanding rather than decoding individual words. </w:t>
            </w:r>
          </w:p>
          <w:p w:rsidR="003072F6" w:rsidRPr="0054049B" w:rsidRDefault="003072F6">
            <w:pPr>
              <w:rPr>
                <w:rFonts w:cstheme="minorHAnsi"/>
                <w:sz w:val="16"/>
                <w:szCs w:val="16"/>
              </w:rPr>
            </w:pPr>
          </w:p>
          <w:p w:rsidR="00C10DFD" w:rsidRPr="0054049B" w:rsidRDefault="005365FF">
            <w:pPr>
              <w:rPr>
                <w:rFonts w:cstheme="minorHAnsi"/>
                <w:sz w:val="16"/>
                <w:szCs w:val="16"/>
              </w:rPr>
            </w:pPr>
            <w:r w:rsidRPr="0054049B">
              <w:rPr>
                <w:rFonts w:cstheme="minorHAnsi"/>
                <w:sz w:val="16"/>
                <w:szCs w:val="16"/>
              </w:rPr>
              <w:t xml:space="preserve">With </w:t>
            </w:r>
            <w:r w:rsidR="00331ADD" w:rsidRPr="0054049B">
              <w:rPr>
                <w:rFonts w:cstheme="minorHAnsi"/>
                <w:sz w:val="16"/>
                <w:szCs w:val="16"/>
              </w:rPr>
              <w:t>support, notice where commas create phrasing within</w:t>
            </w:r>
            <w:r w:rsidR="00417AF3" w:rsidRPr="0054049B">
              <w:rPr>
                <w:rFonts w:cstheme="minorHAnsi"/>
                <w:sz w:val="16"/>
                <w:szCs w:val="16"/>
              </w:rPr>
              <w:t xml:space="preserve"> sentences; read with expression, using the punctuation to support meaning, including multi-clause </w:t>
            </w:r>
            <w:r w:rsidR="00125B2F" w:rsidRPr="0054049B">
              <w:rPr>
                <w:rFonts w:cstheme="minorHAnsi"/>
                <w:sz w:val="16"/>
                <w:szCs w:val="16"/>
              </w:rPr>
              <w:t>sentences.</w:t>
            </w:r>
          </w:p>
          <w:p w:rsidR="00417AF3" w:rsidRPr="0054049B" w:rsidRDefault="00417AF3">
            <w:pPr>
              <w:rPr>
                <w:rFonts w:cstheme="minorHAnsi"/>
                <w:sz w:val="16"/>
                <w:szCs w:val="16"/>
              </w:rPr>
            </w:pPr>
          </w:p>
          <w:p w:rsidR="00417AF3" w:rsidRPr="0054049B" w:rsidRDefault="005365FF">
            <w:pPr>
              <w:rPr>
                <w:rFonts w:cstheme="minorHAnsi"/>
                <w:sz w:val="16"/>
                <w:szCs w:val="16"/>
              </w:rPr>
            </w:pPr>
            <w:r w:rsidRPr="0054049B">
              <w:rPr>
                <w:rFonts w:cstheme="minorHAnsi"/>
                <w:sz w:val="16"/>
                <w:szCs w:val="16"/>
              </w:rPr>
              <w:t xml:space="preserve">Recite </w:t>
            </w:r>
            <w:r w:rsidR="00417AF3" w:rsidRPr="0054049B">
              <w:rPr>
                <w:rFonts w:cstheme="minorHAnsi"/>
                <w:sz w:val="16"/>
                <w:szCs w:val="16"/>
              </w:rPr>
              <w:t>whole poems with growing awareness of the listener; as decoding becomes more secure, become independent, fluent and enthusiastic readers.</w:t>
            </w:r>
          </w:p>
        </w:tc>
        <w:tc>
          <w:tcPr>
            <w:tcW w:w="1964" w:type="dxa"/>
          </w:tcPr>
          <w:p w:rsidR="003072F6" w:rsidRPr="0054049B" w:rsidRDefault="003072F6">
            <w:pPr>
              <w:rPr>
                <w:rFonts w:cstheme="minorHAnsi"/>
                <w:sz w:val="16"/>
                <w:szCs w:val="16"/>
              </w:rPr>
            </w:pPr>
            <w:r w:rsidRPr="0054049B">
              <w:rPr>
                <w:rFonts w:cstheme="minorHAnsi"/>
                <w:sz w:val="16"/>
                <w:szCs w:val="16"/>
              </w:rPr>
              <w:t xml:space="preserve">Be able to read </w:t>
            </w:r>
            <w:r w:rsidR="00125B2F" w:rsidRPr="0054049B">
              <w:rPr>
                <w:rFonts w:cstheme="minorHAnsi"/>
                <w:sz w:val="16"/>
                <w:szCs w:val="16"/>
              </w:rPr>
              <w:t>age-appropriate</w:t>
            </w:r>
            <w:r w:rsidRPr="0054049B">
              <w:rPr>
                <w:rFonts w:cstheme="minorHAnsi"/>
                <w:sz w:val="16"/>
                <w:szCs w:val="16"/>
              </w:rPr>
              <w:t xml:space="preserve"> texts accurately and at a reasonable speaking pace. </w:t>
            </w:r>
          </w:p>
          <w:p w:rsidR="003072F6" w:rsidRPr="0054049B" w:rsidRDefault="003072F6">
            <w:pPr>
              <w:rPr>
                <w:rFonts w:cstheme="minorHAnsi"/>
                <w:sz w:val="16"/>
                <w:szCs w:val="16"/>
              </w:rPr>
            </w:pPr>
          </w:p>
          <w:p w:rsidR="00C611F3" w:rsidRPr="0054049B" w:rsidRDefault="005365FF">
            <w:pPr>
              <w:rPr>
                <w:rFonts w:cstheme="minorHAnsi"/>
                <w:sz w:val="16"/>
                <w:szCs w:val="16"/>
              </w:rPr>
            </w:pPr>
            <w:r w:rsidRPr="0054049B">
              <w:rPr>
                <w:rFonts w:cstheme="minorHAnsi"/>
                <w:sz w:val="16"/>
                <w:szCs w:val="16"/>
              </w:rPr>
              <w:t xml:space="preserve">Read </w:t>
            </w:r>
            <w:r w:rsidR="00C611F3" w:rsidRPr="0054049B">
              <w:rPr>
                <w:rFonts w:cstheme="minorHAnsi"/>
                <w:sz w:val="16"/>
                <w:szCs w:val="16"/>
              </w:rPr>
              <w:t>most words effortlessly and work out how to pronounce unfamiliar written words with increasing automaticity</w:t>
            </w:r>
          </w:p>
          <w:p w:rsidR="00C611F3" w:rsidRPr="0054049B" w:rsidRDefault="00C611F3">
            <w:pPr>
              <w:rPr>
                <w:rFonts w:cstheme="minorHAnsi"/>
                <w:sz w:val="16"/>
                <w:szCs w:val="16"/>
              </w:rPr>
            </w:pPr>
          </w:p>
          <w:p w:rsidR="003072F6" w:rsidRPr="0054049B" w:rsidRDefault="003072F6">
            <w:pPr>
              <w:rPr>
                <w:rFonts w:cstheme="minorHAnsi"/>
                <w:sz w:val="16"/>
                <w:szCs w:val="16"/>
              </w:rPr>
            </w:pPr>
            <w:r w:rsidRPr="0054049B">
              <w:rPr>
                <w:rFonts w:cstheme="minorHAnsi"/>
                <w:sz w:val="16"/>
                <w:szCs w:val="16"/>
              </w:rPr>
              <w:t>Be able to prepare readings, with appropriate intonation to show their understanding</w:t>
            </w:r>
          </w:p>
          <w:p w:rsidR="003072F6" w:rsidRPr="0054049B" w:rsidRDefault="003072F6">
            <w:pPr>
              <w:rPr>
                <w:rFonts w:cstheme="minorHAnsi"/>
                <w:sz w:val="16"/>
                <w:szCs w:val="16"/>
              </w:rPr>
            </w:pPr>
          </w:p>
          <w:p w:rsidR="00C10DFD" w:rsidRPr="0054049B" w:rsidRDefault="005365FF">
            <w:pPr>
              <w:rPr>
                <w:rFonts w:cstheme="minorHAnsi"/>
                <w:sz w:val="16"/>
                <w:szCs w:val="16"/>
              </w:rPr>
            </w:pPr>
            <w:r w:rsidRPr="0054049B">
              <w:rPr>
                <w:rFonts w:cstheme="minorHAnsi"/>
                <w:sz w:val="16"/>
                <w:szCs w:val="16"/>
              </w:rPr>
              <w:t xml:space="preserve">Notice </w:t>
            </w:r>
            <w:r w:rsidR="00C611F3" w:rsidRPr="0054049B">
              <w:rPr>
                <w:rFonts w:cstheme="minorHAnsi"/>
                <w:sz w:val="16"/>
                <w:szCs w:val="16"/>
              </w:rPr>
              <w:t xml:space="preserve">more sophisticated punctuation e.g. </w:t>
            </w:r>
            <w:r w:rsidRPr="0054049B">
              <w:rPr>
                <w:rFonts w:cstheme="minorHAnsi"/>
                <w:sz w:val="16"/>
                <w:szCs w:val="16"/>
              </w:rPr>
              <w:t xml:space="preserve">Of </w:t>
            </w:r>
            <w:r w:rsidR="00C611F3" w:rsidRPr="0054049B">
              <w:rPr>
                <w:rFonts w:cstheme="minorHAnsi"/>
                <w:sz w:val="16"/>
                <w:szCs w:val="16"/>
              </w:rPr>
              <w:t xml:space="preserve">parenthesis, and use </w:t>
            </w:r>
            <w:r w:rsidR="00125B2F" w:rsidRPr="0054049B">
              <w:rPr>
                <w:rFonts w:cstheme="minorHAnsi"/>
                <w:sz w:val="16"/>
                <w:szCs w:val="16"/>
              </w:rPr>
              <w:t>expression; accordingly,</w:t>
            </w:r>
            <w:r w:rsidR="00C611F3" w:rsidRPr="0054049B">
              <w:rPr>
                <w:rFonts w:cstheme="minorHAnsi"/>
                <w:sz w:val="16"/>
                <w:szCs w:val="16"/>
              </w:rPr>
              <w:t xml:space="preserve"> read silently and then discuss what they have read;</w:t>
            </w:r>
          </w:p>
        </w:tc>
        <w:tc>
          <w:tcPr>
            <w:tcW w:w="1965" w:type="dxa"/>
          </w:tcPr>
          <w:p w:rsidR="003072F6" w:rsidRPr="0054049B" w:rsidRDefault="00486802">
            <w:pPr>
              <w:rPr>
                <w:rFonts w:cstheme="minorHAnsi"/>
                <w:sz w:val="16"/>
                <w:szCs w:val="16"/>
              </w:rPr>
            </w:pPr>
            <w:r w:rsidRPr="0054049B">
              <w:rPr>
                <w:rFonts w:cstheme="minorHAnsi"/>
                <w:sz w:val="16"/>
                <w:szCs w:val="16"/>
              </w:rPr>
              <w:t>Children show that they can: read age-appropriate texts fluently and with confidence</w:t>
            </w:r>
          </w:p>
          <w:p w:rsidR="00486802" w:rsidRPr="0054049B" w:rsidRDefault="00486802">
            <w:pPr>
              <w:rPr>
                <w:rFonts w:cstheme="minorHAnsi"/>
                <w:sz w:val="16"/>
                <w:szCs w:val="16"/>
              </w:rPr>
            </w:pPr>
          </w:p>
          <w:p w:rsidR="003072F6" w:rsidRPr="0054049B" w:rsidRDefault="003072F6">
            <w:pPr>
              <w:rPr>
                <w:rFonts w:cstheme="minorHAnsi"/>
                <w:sz w:val="16"/>
                <w:szCs w:val="16"/>
              </w:rPr>
            </w:pPr>
            <w:r w:rsidRPr="0054049B">
              <w:rPr>
                <w:rFonts w:cstheme="minorHAnsi"/>
                <w:sz w:val="16"/>
                <w:szCs w:val="16"/>
              </w:rPr>
              <w:t xml:space="preserve">Be able to prepare readings, with appropriate intonation. </w:t>
            </w:r>
          </w:p>
          <w:p w:rsidR="003072F6" w:rsidRPr="0054049B" w:rsidRDefault="003072F6">
            <w:pPr>
              <w:rPr>
                <w:rFonts w:cstheme="minorHAnsi"/>
                <w:sz w:val="16"/>
                <w:szCs w:val="16"/>
              </w:rPr>
            </w:pPr>
          </w:p>
          <w:p w:rsidR="00486802" w:rsidRPr="0054049B" w:rsidRDefault="005365FF">
            <w:pPr>
              <w:rPr>
                <w:rFonts w:cstheme="minorHAnsi"/>
                <w:sz w:val="16"/>
                <w:szCs w:val="16"/>
              </w:rPr>
            </w:pPr>
            <w:r w:rsidRPr="0054049B">
              <w:rPr>
                <w:rFonts w:cstheme="minorHAnsi"/>
                <w:sz w:val="16"/>
                <w:szCs w:val="16"/>
              </w:rPr>
              <w:t xml:space="preserve">Learn </w:t>
            </w:r>
            <w:r w:rsidR="00486802" w:rsidRPr="0054049B">
              <w:rPr>
                <w:rFonts w:cstheme="minorHAnsi"/>
                <w:sz w:val="16"/>
                <w:szCs w:val="16"/>
              </w:rPr>
              <w:t>and recite a wider range of poetry, sometimes by heart; read aloud and perform poems and plays, showing understanding through intonation, tone and volume so that the meaning is clear to the audience</w:t>
            </w:r>
          </w:p>
          <w:p w:rsidR="00486802" w:rsidRPr="0054049B" w:rsidRDefault="00486802">
            <w:pPr>
              <w:rPr>
                <w:rFonts w:cstheme="minorHAnsi"/>
                <w:sz w:val="16"/>
                <w:szCs w:val="16"/>
              </w:rPr>
            </w:pPr>
          </w:p>
          <w:p w:rsidR="00C10DFD" w:rsidRPr="0054049B" w:rsidRDefault="005365FF">
            <w:pPr>
              <w:rPr>
                <w:rFonts w:cstheme="minorHAnsi"/>
                <w:sz w:val="16"/>
                <w:szCs w:val="16"/>
              </w:rPr>
            </w:pPr>
            <w:r w:rsidRPr="0054049B">
              <w:rPr>
                <w:rFonts w:cstheme="minorHAnsi"/>
                <w:sz w:val="16"/>
                <w:szCs w:val="16"/>
              </w:rPr>
              <w:t xml:space="preserve">Notice </w:t>
            </w:r>
            <w:r w:rsidR="0054049B" w:rsidRPr="0054049B">
              <w:rPr>
                <w:rFonts w:cstheme="minorHAnsi"/>
                <w:sz w:val="16"/>
                <w:szCs w:val="16"/>
              </w:rPr>
              <w:t>and respond to punctuation and phrasing when reading aloud; gain, maintain and monitor the interest of the listener;</w:t>
            </w:r>
          </w:p>
        </w:tc>
      </w:tr>
    </w:tbl>
    <w:p w:rsidR="00BE25C1" w:rsidRDefault="00BE25C1"/>
    <w:sectPr w:rsidR="00BE25C1" w:rsidSect="00EA3D09">
      <w:pgSz w:w="16838" w:h="11906" w:orient="landscape"/>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ssoon Penpals">
    <w:altName w:val="Leelawadee UI Semilight"/>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061F6"/>
    <w:multiLevelType w:val="hybridMultilevel"/>
    <w:tmpl w:val="AFCA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57B19"/>
    <w:multiLevelType w:val="hybridMultilevel"/>
    <w:tmpl w:val="CD98E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164E40"/>
    <w:multiLevelType w:val="hybridMultilevel"/>
    <w:tmpl w:val="7072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763A6"/>
    <w:multiLevelType w:val="hybridMultilevel"/>
    <w:tmpl w:val="466E5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42399"/>
    <w:multiLevelType w:val="hybridMultilevel"/>
    <w:tmpl w:val="C22E0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E7A06"/>
    <w:multiLevelType w:val="hybridMultilevel"/>
    <w:tmpl w:val="F4D0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A0179"/>
    <w:multiLevelType w:val="hybridMultilevel"/>
    <w:tmpl w:val="1772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F06E2"/>
    <w:multiLevelType w:val="hybridMultilevel"/>
    <w:tmpl w:val="94A650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9" w15:restartNumberingAfterBreak="0">
    <w:nsid w:val="45200EAB"/>
    <w:multiLevelType w:val="hybridMultilevel"/>
    <w:tmpl w:val="D7DA4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BC6F9C"/>
    <w:multiLevelType w:val="hybridMultilevel"/>
    <w:tmpl w:val="F38031D8"/>
    <w:lvl w:ilvl="0" w:tplc="0994B98A">
      <w:start w:val="2"/>
      <w:numFmt w:val="bullet"/>
      <w:lvlText w:val="•"/>
      <w:lvlJc w:val="left"/>
      <w:pPr>
        <w:ind w:left="1440" w:hanging="720"/>
      </w:pPr>
      <w:rPr>
        <w:rFonts w:ascii="Sassoon Penpals" w:eastAsia="Calibri" w:hAnsi="Sassoon Penpals"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C7E55D9"/>
    <w:multiLevelType w:val="hybridMultilevel"/>
    <w:tmpl w:val="68586BF0"/>
    <w:lvl w:ilvl="0" w:tplc="0994B98A">
      <w:start w:val="2"/>
      <w:numFmt w:val="bullet"/>
      <w:lvlText w:val="•"/>
      <w:lvlJc w:val="left"/>
      <w:pPr>
        <w:ind w:left="1114" w:hanging="720"/>
      </w:pPr>
      <w:rPr>
        <w:rFonts w:ascii="Sassoon Penpals" w:eastAsia="Calibri" w:hAnsi="Sassoon Penpals" w:cs="Times New Roman" w:hint="default"/>
        <w:b/>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59DF79B0"/>
    <w:multiLevelType w:val="hybridMultilevel"/>
    <w:tmpl w:val="666C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061D8A"/>
    <w:multiLevelType w:val="hybridMultilevel"/>
    <w:tmpl w:val="FE128758"/>
    <w:lvl w:ilvl="0" w:tplc="20CC9C3A">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7E057A"/>
    <w:multiLevelType w:val="hybridMultilevel"/>
    <w:tmpl w:val="9B30F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760458"/>
    <w:multiLevelType w:val="hybridMultilevel"/>
    <w:tmpl w:val="921A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81444F"/>
    <w:multiLevelType w:val="hybridMultilevel"/>
    <w:tmpl w:val="9C0641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5"/>
  </w:num>
  <w:num w:numId="3">
    <w:abstractNumId w:val="10"/>
  </w:num>
  <w:num w:numId="4">
    <w:abstractNumId w:val="3"/>
  </w:num>
  <w:num w:numId="5">
    <w:abstractNumId w:val="4"/>
  </w:num>
  <w:num w:numId="6">
    <w:abstractNumId w:val="2"/>
  </w:num>
  <w:num w:numId="7">
    <w:abstractNumId w:val="12"/>
  </w:num>
  <w:num w:numId="8">
    <w:abstractNumId w:val="11"/>
  </w:num>
  <w:num w:numId="9">
    <w:abstractNumId w:val="5"/>
  </w:num>
  <w:num w:numId="10">
    <w:abstractNumId w:val="14"/>
  </w:num>
  <w:num w:numId="11">
    <w:abstractNumId w:val="13"/>
  </w:num>
  <w:num w:numId="12">
    <w:abstractNumId w:val="7"/>
  </w:num>
  <w:num w:numId="13">
    <w:abstractNumId w:val="6"/>
  </w:num>
  <w:num w:numId="14">
    <w:abstractNumId w:val="8"/>
  </w:num>
  <w:num w:numId="15">
    <w:abstractNumId w:val="1"/>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64"/>
    <w:rsid w:val="00010B3F"/>
    <w:rsid w:val="00012B0F"/>
    <w:rsid w:val="00015913"/>
    <w:rsid w:val="00016372"/>
    <w:rsid w:val="0004558B"/>
    <w:rsid w:val="00053150"/>
    <w:rsid w:val="000708A0"/>
    <w:rsid w:val="00071265"/>
    <w:rsid w:val="000A289B"/>
    <w:rsid w:val="000A5B78"/>
    <w:rsid w:val="000B3BE4"/>
    <w:rsid w:val="000E53E8"/>
    <w:rsid w:val="000F5527"/>
    <w:rsid w:val="00107660"/>
    <w:rsid w:val="00111553"/>
    <w:rsid w:val="00112DEE"/>
    <w:rsid w:val="0011761F"/>
    <w:rsid w:val="00125B2F"/>
    <w:rsid w:val="00130CE2"/>
    <w:rsid w:val="00137568"/>
    <w:rsid w:val="001405C6"/>
    <w:rsid w:val="00182672"/>
    <w:rsid w:val="001864D7"/>
    <w:rsid w:val="0019436A"/>
    <w:rsid w:val="001A4249"/>
    <w:rsid w:val="001B1AC3"/>
    <w:rsid w:val="001C69C5"/>
    <w:rsid w:val="001E3871"/>
    <w:rsid w:val="001E764D"/>
    <w:rsid w:val="001E7D7A"/>
    <w:rsid w:val="001E7E16"/>
    <w:rsid w:val="001F1F5B"/>
    <w:rsid w:val="001F3054"/>
    <w:rsid w:val="00214003"/>
    <w:rsid w:val="00233DFE"/>
    <w:rsid w:val="00233EC8"/>
    <w:rsid w:val="002559CF"/>
    <w:rsid w:val="00265AF0"/>
    <w:rsid w:val="0028176C"/>
    <w:rsid w:val="002856BC"/>
    <w:rsid w:val="002A4E1E"/>
    <w:rsid w:val="002C5CC3"/>
    <w:rsid w:val="002E30F4"/>
    <w:rsid w:val="002F0CAC"/>
    <w:rsid w:val="003042BB"/>
    <w:rsid w:val="003072F6"/>
    <w:rsid w:val="0031132A"/>
    <w:rsid w:val="00315159"/>
    <w:rsid w:val="00331ADD"/>
    <w:rsid w:val="00334BA0"/>
    <w:rsid w:val="00356A6C"/>
    <w:rsid w:val="00380D7B"/>
    <w:rsid w:val="00387354"/>
    <w:rsid w:val="0039359B"/>
    <w:rsid w:val="0039633D"/>
    <w:rsid w:val="003A4123"/>
    <w:rsid w:val="003C39C2"/>
    <w:rsid w:val="003E15A5"/>
    <w:rsid w:val="003E52A1"/>
    <w:rsid w:val="003E5953"/>
    <w:rsid w:val="003F0803"/>
    <w:rsid w:val="00405D53"/>
    <w:rsid w:val="00414E6B"/>
    <w:rsid w:val="00417AF3"/>
    <w:rsid w:val="0045215A"/>
    <w:rsid w:val="004564AE"/>
    <w:rsid w:val="0046388A"/>
    <w:rsid w:val="0047317D"/>
    <w:rsid w:val="004814F7"/>
    <w:rsid w:val="00486802"/>
    <w:rsid w:val="00495C07"/>
    <w:rsid w:val="004975FB"/>
    <w:rsid w:val="004C1D1A"/>
    <w:rsid w:val="004C24D1"/>
    <w:rsid w:val="004D7EDB"/>
    <w:rsid w:val="004E75C4"/>
    <w:rsid w:val="004F043E"/>
    <w:rsid w:val="004F7710"/>
    <w:rsid w:val="00503F72"/>
    <w:rsid w:val="005159B5"/>
    <w:rsid w:val="00517095"/>
    <w:rsid w:val="005365FF"/>
    <w:rsid w:val="0054049B"/>
    <w:rsid w:val="0054540F"/>
    <w:rsid w:val="00557FD5"/>
    <w:rsid w:val="0056133A"/>
    <w:rsid w:val="00562118"/>
    <w:rsid w:val="00571563"/>
    <w:rsid w:val="00573168"/>
    <w:rsid w:val="005847A4"/>
    <w:rsid w:val="0058516D"/>
    <w:rsid w:val="005C2A62"/>
    <w:rsid w:val="005D3F79"/>
    <w:rsid w:val="005E2CAC"/>
    <w:rsid w:val="005E3AA1"/>
    <w:rsid w:val="005E5AB2"/>
    <w:rsid w:val="0060689F"/>
    <w:rsid w:val="00625194"/>
    <w:rsid w:val="00634DD2"/>
    <w:rsid w:val="00640F16"/>
    <w:rsid w:val="006468EE"/>
    <w:rsid w:val="00663B67"/>
    <w:rsid w:val="0066518F"/>
    <w:rsid w:val="006700C0"/>
    <w:rsid w:val="00671900"/>
    <w:rsid w:val="00676747"/>
    <w:rsid w:val="006A45D3"/>
    <w:rsid w:val="006A501B"/>
    <w:rsid w:val="006A5E54"/>
    <w:rsid w:val="006D10FB"/>
    <w:rsid w:val="006E6566"/>
    <w:rsid w:val="006F06B3"/>
    <w:rsid w:val="00705B03"/>
    <w:rsid w:val="00706DC6"/>
    <w:rsid w:val="00712CDB"/>
    <w:rsid w:val="00714C64"/>
    <w:rsid w:val="00727252"/>
    <w:rsid w:val="007344BE"/>
    <w:rsid w:val="0073779B"/>
    <w:rsid w:val="00740E57"/>
    <w:rsid w:val="007676E5"/>
    <w:rsid w:val="00780A21"/>
    <w:rsid w:val="00783D1E"/>
    <w:rsid w:val="007A0865"/>
    <w:rsid w:val="007A21CF"/>
    <w:rsid w:val="007A70A2"/>
    <w:rsid w:val="007C2ED2"/>
    <w:rsid w:val="007D6AFD"/>
    <w:rsid w:val="007E7472"/>
    <w:rsid w:val="007F5C73"/>
    <w:rsid w:val="00805EE6"/>
    <w:rsid w:val="00816368"/>
    <w:rsid w:val="008261D2"/>
    <w:rsid w:val="00834299"/>
    <w:rsid w:val="0084110D"/>
    <w:rsid w:val="00843BA4"/>
    <w:rsid w:val="008577F9"/>
    <w:rsid w:val="00864DEA"/>
    <w:rsid w:val="00867C70"/>
    <w:rsid w:val="008B2B89"/>
    <w:rsid w:val="008D777E"/>
    <w:rsid w:val="008E573E"/>
    <w:rsid w:val="00900101"/>
    <w:rsid w:val="0091415D"/>
    <w:rsid w:val="009155CA"/>
    <w:rsid w:val="00916231"/>
    <w:rsid w:val="0092456B"/>
    <w:rsid w:val="00932899"/>
    <w:rsid w:val="0094571B"/>
    <w:rsid w:val="0094740A"/>
    <w:rsid w:val="00972F19"/>
    <w:rsid w:val="00976DCF"/>
    <w:rsid w:val="009915CA"/>
    <w:rsid w:val="009C16DE"/>
    <w:rsid w:val="009C45F3"/>
    <w:rsid w:val="009C4912"/>
    <w:rsid w:val="009E6033"/>
    <w:rsid w:val="00A00DB2"/>
    <w:rsid w:val="00A13D05"/>
    <w:rsid w:val="00A175AB"/>
    <w:rsid w:val="00A407E2"/>
    <w:rsid w:val="00A518DF"/>
    <w:rsid w:val="00A529E4"/>
    <w:rsid w:val="00A57E6E"/>
    <w:rsid w:val="00A7519F"/>
    <w:rsid w:val="00A87C8E"/>
    <w:rsid w:val="00A95778"/>
    <w:rsid w:val="00A95F06"/>
    <w:rsid w:val="00AA1058"/>
    <w:rsid w:val="00AA5992"/>
    <w:rsid w:val="00AC0D6F"/>
    <w:rsid w:val="00AF0A2E"/>
    <w:rsid w:val="00B07790"/>
    <w:rsid w:val="00B078EE"/>
    <w:rsid w:val="00B11A9D"/>
    <w:rsid w:val="00B31078"/>
    <w:rsid w:val="00B42F6E"/>
    <w:rsid w:val="00B921BF"/>
    <w:rsid w:val="00B968DE"/>
    <w:rsid w:val="00BA213F"/>
    <w:rsid w:val="00BC1038"/>
    <w:rsid w:val="00BC4436"/>
    <w:rsid w:val="00BC466B"/>
    <w:rsid w:val="00BD71A9"/>
    <w:rsid w:val="00BE1F74"/>
    <w:rsid w:val="00BE25C1"/>
    <w:rsid w:val="00BF2221"/>
    <w:rsid w:val="00BF2623"/>
    <w:rsid w:val="00C042BB"/>
    <w:rsid w:val="00C10DFD"/>
    <w:rsid w:val="00C23609"/>
    <w:rsid w:val="00C27EFC"/>
    <w:rsid w:val="00C358F6"/>
    <w:rsid w:val="00C611F3"/>
    <w:rsid w:val="00C8351C"/>
    <w:rsid w:val="00CB5474"/>
    <w:rsid w:val="00CC6AA3"/>
    <w:rsid w:val="00D05248"/>
    <w:rsid w:val="00D36F7B"/>
    <w:rsid w:val="00D631F4"/>
    <w:rsid w:val="00D721E6"/>
    <w:rsid w:val="00D91A1B"/>
    <w:rsid w:val="00D964F5"/>
    <w:rsid w:val="00DA2AD3"/>
    <w:rsid w:val="00DA7A49"/>
    <w:rsid w:val="00DA7E7F"/>
    <w:rsid w:val="00DE4CFA"/>
    <w:rsid w:val="00DF19EE"/>
    <w:rsid w:val="00DF7015"/>
    <w:rsid w:val="00DF7FEC"/>
    <w:rsid w:val="00E6273D"/>
    <w:rsid w:val="00E83A1F"/>
    <w:rsid w:val="00EA3D09"/>
    <w:rsid w:val="00EA4E00"/>
    <w:rsid w:val="00EB0640"/>
    <w:rsid w:val="00ED3615"/>
    <w:rsid w:val="00EE0042"/>
    <w:rsid w:val="00EE60CA"/>
    <w:rsid w:val="00EF0717"/>
    <w:rsid w:val="00F111C3"/>
    <w:rsid w:val="00F17787"/>
    <w:rsid w:val="00F225E7"/>
    <w:rsid w:val="00F31297"/>
    <w:rsid w:val="00F37BB8"/>
    <w:rsid w:val="00F40E61"/>
    <w:rsid w:val="00F5168D"/>
    <w:rsid w:val="00F70ACE"/>
    <w:rsid w:val="00F75A60"/>
    <w:rsid w:val="00F86247"/>
    <w:rsid w:val="00FA5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0B07"/>
  <w15:chartTrackingRefBased/>
  <w15:docId w15:val="{04E78A57-1460-472B-B60C-92AC6CD4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621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9E60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
    <w:name w:val="a-size-base"/>
    <w:basedOn w:val="DefaultParagraphFont"/>
    <w:rsid w:val="0004558B"/>
  </w:style>
  <w:style w:type="paragraph" w:styleId="ListParagraph">
    <w:name w:val="List Paragraph"/>
    <w:basedOn w:val="Normal"/>
    <w:uiPriority w:val="34"/>
    <w:qFormat/>
    <w:rsid w:val="007E7472"/>
    <w:pPr>
      <w:ind w:left="720"/>
      <w:contextualSpacing/>
    </w:pPr>
  </w:style>
  <w:style w:type="character" w:customStyle="1" w:styleId="Heading1Char">
    <w:name w:val="Heading 1 Char"/>
    <w:basedOn w:val="DefaultParagraphFont"/>
    <w:link w:val="Heading1"/>
    <w:uiPriority w:val="9"/>
    <w:rsid w:val="00562118"/>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562118"/>
  </w:style>
  <w:style w:type="character" w:customStyle="1" w:styleId="Heading2Char">
    <w:name w:val="Heading 2 Char"/>
    <w:basedOn w:val="DefaultParagraphFont"/>
    <w:link w:val="Heading2"/>
    <w:uiPriority w:val="9"/>
    <w:rsid w:val="009E603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E6033"/>
    <w:rPr>
      <w:color w:val="0000FF"/>
      <w:u w:val="single"/>
    </w:rPr>
  </w:style>
  <w:style w:type="character" w:customStyle="1" w:styleId="a-size-medium">
    <w:name w:val="a-size-medium"/>
    <w:basedOn w:val="DefaultParagraphFont"/>
    <w:rsid w:val="009E6033"/>
  </w:style>
  <w:style w:type="character" w:customStyle="1" w:styleId="a-size-large">
    <w:name w:val="a-size-large"/>
    <w:basedOn w:val="DefaultParagraphFont"/>
    <w:rsid w:val="00F40E61"/>
  </w:style>
  <w:style w:type="character" w:customStyle="1" w:styleId="author">
    <w:name w:val="author"/>
    <w:basedOn w:val="DefaultParagraphFont"/>
    <w:rsid w:val="00F40E61"/>
  </w:style>
  <w:style w:type="character" w:customStyle="1" w:styleId="UnresolvedMention">
    <w:name w:val="Unresolved Mention"/>
    <w:basedOn w:val="DefaultParagraphFont"/>
    <w:uiPriority w:val="99"/>
    <w:semiHidden/>
    <w:unhideWhenUsed/>
    <w:rsid w:val="009C16DE"/>
    <w:rPr>
      <w:color w:val="605E5C"/>
      <w:shd w:val="clear" w:color="auto" w:fill="E1DFDD"/>
    </w:rPr>
  </w:style>
  <w:style w:type="paragraph" w:styleId="NoSpacing">
    <w:name w:val="No Spacing"/>
    <w:uiPriority w:val="1"/>
    <w:qFormat/>
    <w:rsid w:val="00B11A9D"/>
    <w:pPr>
      <w:spacing w:after="0" w:line="240" w:lineRule="auto"/>
    </w:pPr>
  </w:style>
  <w:style w:type="paragraph" w:customStyle="1" w:styleId="bulletundertext">
    <w:name w:val="bullet (under text)"/>
    <w:rsid w:val="00D05248"/>
    <w:p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D05248"/>
    <w:pPr>
      <w:numPr>
        <w:numId w:val="14"/>
      </w:numPr>
      <w:spacing w:after="240" w:line="288" w:lineRule="auto"/>
    </w:pPr>
    <w:rPr>
      <w:rFonts w:ascii="Arial" w:eastAsia="Times New Roman" w:hAnsi="Arial" w:cs="Arial"/>
      <w:sz w:val="24"/>
      <w:szCs w:val="24"/>
      <w:lang w:eastAsia="en-GB"/>
    </w:rPr>
  </w:style>
  <w:style w:type="paragraph" w:styleId="Header">
    <w:name w:val="header"/>
    <w:basedOn w:val="Normal"/>
    <w:link w:val="HeaderChar"/>
    <w:uiPriority w:val="99"/>
    <w:unhideWhenUsed/>
    <w:rsid w:val="00D052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1203">
      <w:bodyDiv w:val="1"/>
      <w:marLeft w:val="0"/>
      <w:marRight w:val="0"/>
      <w:marTop w:val="0"/>
      <w:marBottom w:val="0"/>
      <w:divBdr>
        <w:top w:val="none" w:sz="0" w:space="0" w:color="auto"/>
        <w:left w:val="none" w:sz="0" w:space="0" w:color="auto"/>
        <w:bottom w:val="none" w:sz="0" w:space="0" w:color="auto"/>
        <w:right w:val="none" w:sz="0" w:space="0" w:color="auto"/>
      </w:divBdr>
    </w:div>
    <w:div w:id="457141022">
      <w:bodyDiv w:val="1"/>
      <w:marLeft w:val="0"/>
      <w:marRight w:val="0"/>
      <w:marTop w:val="0"/>
      <w:marBottom w:val="0"/>
      <w:divBdr>
        <w:top w:val="none" w:sz="0" w:space="0" w:color="auto"/>
        <w:left w:val="none" w:sz="0" w:space="0" w:color="auto"/>
        <w:bottom w:val="none" w:sz="0" w:space="0" w:color="auto"/>
        <w:right w:val="none" w:sz="0" w:space="0" w:color="auto"/>
      </w:divBdr>
    </w:div>
    <w:div w:id="565842291">
      <w:bodyDiv w:val="1"/>
      <w:marLeft w:val="0"/>
      <w:marRight w:val="0"/>
      <w:marTop w:val="0"/>
      <w:marBottom w:val="0"/>
      <w:divBdr>
        <w:top w:val="none" w:sz="0" w:space="0" w:color="auto"/>
        <w:left w:val="none" w:sz="0" w:space="0" w:color="auto"/>
        <w:bottom w:val="none" w:sz="0" w:space="0" w:color="auto"/>
        <w:right w:val="none" w:sz="0" w:space="0" w:color="auto"/>
      </w:divBdr>
    </w:div>
    <w:div w:id="850070785">
      <w:bodyDiv w:val="1"/>
      <w:marLeft w:val="0"/>
      <w:marRight w:val="0"/>
      <w:marTop w:val="0"/>
      <w:marBottom w:val="0"/>
      <w:divBdr>
        <w:top w:val="none" w:sz="0" w:space="0" w:color="auto"/>
        <w:left w:val="none" w:sz="0" w:space="0" w:color="auto"/>
        <w:bottom w:val="none" w:sz="0" w:space="0" w:color="auto"/>
        <w:right w:val="none" w:sz="0" w:space="0" w:color="auto"/>
      </w:divBdr>
    </w:div>
    <w:div w:id="1170873513">
      <w:bodyDiv w:val="1"/>
      <w:marLeft w:val="0"/>
      <w:marRight w:val="0"/>
      <w:marTop w:val="0"/>
      <w:marBottom w:val="0"/>
      <w:divBdr>
        <w:top w:val="none" w:sz="0" w:space="0" w:color="auto"/>
        <w:left w:val="none" w:sz="0" w:space="0" w:color="auto"/>
        <w:bottom w:val="none" w:sz="0" w:space="0" w:color="auto"/>
        <w:right w:val="none" w:sz="0" w:space="0" w:color="auto"/>
      </w:divBdr>
    </w:div>
    <w:div w:id="1184442704">
      <w:bodyDiv w:val="1"/>
      <w:marLeft w:val="0"/>
      <w:marRight w:val="0"/>
      <w:marTop w:val="0"/>
      <w:marBottom w:val="0"/>
      <w:divBdr>
        <w:top w:val="none" w:sz="0" w:space="0" w:color="auto"/>
        <w:left w:val="none" w:sz="0" w:space="0" w:color="auto"/>
        <w:bottom w:val="none" w:sz="0" w:space="0" w:color="auto"/>
        <w:right w:val="none" w:sz="0" w:space="0" w:color="auto"/>
      </w:divBdr>
      <w:divsChild>
        <w:div w:id="169607900">
          <w:marLeft w:val="0"/>
          <w:marRight w:val="0"/>
          <w:marTop w:val="0"/>
          <w:marBottom w:val="0"/>
          <w:divBdr>
            <w:top w:val="none" w:sz="0" w:space="0" w:color="auto"/>
            <w:left w:val="none" w:sz="0" w:space="0" w:color="auto"/>
            <w:bottom w:val="none" w:sz="0" w:space="0" w:color="auto"/>
            <w:right w:val="none" w:sz="0" w:space="0" w:color="auto"/>
          </w:divBdr>
          <w:divsChild>
            <w:div w:id="7296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31954">
      <w:bodyDiv w:val="1"/>
      <w:marLeft w:val="0"/>
      <w:marRight w:val="0"/>
      <w:marTop w:val="0"/>
      <w:marBottom w:val="0"/>
      <w:divBdr>
        <w:top w:val="none" w:sz="0" w:space="0" w:color="auto"/>
        <w:left w:val="none" w:sz="0" w:space="0" w:color="auto"/>
        <w:bottom w:val="none" w:sz="0" w:space="0" w:color="auto"/>
        <w:right w:val="none" w:sz="0" w:space="0" w:color="auto"/>
      </w:divBdr>
    </w:div>
    <w:div w:id="1309162493">
      <w:bodyDiv w:val="1"/>
      <w:marLeft w:val="0"/>
      <w:marRight w:val="0"/>
      <w:marTop w:val="0"/>
      <w:marBottom w:val="0"/>
      <w:divBdr>
        <w:top w:val="none" w:sz="0" w:space="0" w:color="auto"/>
        <w:left w:val="none" w:sz="0" w:space="0" w:color="auto"/>
        <w:bottom w:val="none" w:sz="0" w:space="0" w:color="auto"/>
        <w:right w:val="none" w:sz="0" w:space="0" w:color="auto"/>
      </w:divBdr>
      <w:divsChild>
        <w:div w:id="2026010925">
          <w:marLeft w:val="0"/>
          <w:marRight w:val="0"/>
          <w:marTop w:val="0"/>
          <w:marBottom w:val="0"/>
          <w:divBdr>
            <w:top w:val="none" w:sz="0" w:space="0" w:color="auto"/>
            <w:left w:val="none" w:sz="0" w:space="0" w:color="auto"/>
            <w:bottom w:val="none" w:sz="0" w:space="0" w:color="auto"/>
            <w:right w:val="none" w:sz="0" w:space="0" w:color="auto"/>
          </w:divBdr>
          <w:divsChild>
            <w:div w:id="1137525411">
              <w:marLeft w:val="0"/>
              <w:marRight w:val="0"/>
              <w:marTop w:val="0"/>
              <w:marBottom w:val="0"/>
              <w:divBdr>
                <w:top w:val="none" w:sz="0" w:space="0" w:color="auto"/>
                <w:left w:val="none" w:sz="0" w:space="0" w:color="auto"/>
                <w:bottom w:val="none" w:sz="0" w:space="0" w:color="auto"/>
                <w:right w:val="none" w:sz="0" w:space="0" w:color="auto"/>
              </w:divBdr>
            </w:div>
          </w:divsChild>
        </w:div>
        <w:div w:id="1534342360">
          <w:marLeft w:val="0"/>
          <w:marRight w:val="0"/>
          <w:marTop w:val="0"/>
          <w:marBottom w:val="0"/>
          <w:divBdr>
            <w:top w:val="none" w:sz="0" w:space="0" w:color="auto"/>
            <w:left w:val="none" w:sz="0" w:space="0" w:color="auto"/>
            <w:bottom w:val="none" w:sz="0" w:space="0" w:color="auto"/>
            <w:right w:val="none" w:sz="0" w:space="0" w:color="auto"/>
          </w:divBdr>
          <w:divsChild>
            <w:div w:id="15480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1235">
      <w:bodyDiv w:val="1"/>
      <w:marLeft w:val="0"/>
      <w:marRight w:val="0"/>
      <w:marTop w:val="0"/>
      <w:marBottom w:val="0"/>
      <w:divBdr>
        <w:top w:val="none" w:sz="0" w:space="0" w:color="auto"/>
        <w:left w:val="none" w:sz="0" w:space="0" w:color="auto"/>
        <w:bottom w:val="none" w:sz="0" w:space="0" w:color="auto"/>
        <w:right w:val="none" w:sz="0" w:space="0" w:color="auto"/>
      </w:divBdr>
    </w:div>
    <w:div w:id="1615361949">
      <w:bodyDiv w:val="1"/>
      <w:marLeft w:val="0"/>
      <w:marRight w:val="0"/>
      <w:marTop w:val="0"/>
      <w:marBottom w:val="0"/>
      <w:divBdr>
        <w:top w:val="none" w:sz="0" w:space="0" w:color="auto"/>
        <w:left w:val="none" w:sz="0" w:space="0" w:color="auto"/>
        <w:bottom w:val="none" w:sz="0" w:space="0" w:color="auto"/>
        <w:right w:val="none" w:sz="0" w:space="0" w:color="auto"/>
      </w:divBdr>
      <w:divsChild>
        <w:div w:id="13532576">
          <w:marLeft w:val="0"/>
          <w:marRight w:val="0"/>
          <w:marTop w:val="0"/>
          <w:marBottom w:val="0"/>
          <w:divBdr>
            <w:top w:val="none" w:sz="0" w:space="0" w:color="auto"/>
            <w:left w:val="none" w:sz="0" w:space="0" w:color="auto"/>
            <w:bottom w:val="none" w:sz="0" w:space="0" w:color="auto"/>
            <w:right w:val="none" w:sz="0" w:space="0" w:color="auto"/>
          </w:divBdr>
          <w:divsChild>
            <w:div w:id="1657613575">
              <w:marLeft w:val="0"/>
              <w:marRight w:val="0"/>
              <w:marTop w:val="0"/>
              <w:marBottom w:val="330"/>
              <w:divBdr>
                <w:top w:val="none" w:sz="0" w:space="0" w:color="auto"/>
                <w:left w:val="none" w:sz="0" w:space="0" w:color="auto"/>
                <w:bottom w:val="none" w:sz="0" w:space="0" w:color="auto"/>
                <w:right w:val="none" w:sz="0" w:space="0" w:color="auto"/>
              </w:divBdr>
            </w:div>
          </w:divsChild>
        </w:div>
        <w:div w:id="1157576353">
          <w:marLeft w:val="0"/>
          <w:marRight w:val="0"/>
          <w:marTop w:val="0"/>
          <w:marBottom w:val="0"/>
          <w:divBdr>
            <w:top w:val="none" w:sz="0" w:space="0" w:color="auto"/>
            <w:left w:val="none" w:sz="0" w:space="0" w:color="auto"/>
            <w:bottom w:val="none" w:sz="0" w:space="0" w:color="auto"/>
            <w:right w:val="none" w:sz="0" w:space="0" w:color="auto"/>
          </w:divBdr>
          <w:divsChild>
            <w:div w:id="5266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8137">
      <w:bodyDiv w:val="1"/>
      <w:marLeft w:val="0"/>
      <w:marRight w:val="0"/>
      <w:marTop w:val="0"/>
      <w:marBottom w:val="0"/>
      <w:divBdr>
        <w:top w:val="none" w:sz="0" w:space="0" w:color="auto"/>
        <w:left w:val="none" w:sz="0" w:space="0" w:color="auto"/>
        <w:bottom w:val="none" w:sz="0" w:space="0" w:color="auto"/>
        <w:right w:val="none" w:sz="0" w:space="0" w:color="auto"/>
      </w:divBdr>
    </w:div>
    <w:div w:id="1993413201">
      <w:bodyDiv w:val="1"/>
      <w:marLeft w:val="0"/>
      <w:marRight w:val="0"/>
      <w:marTop w:val="0"/>
      <w:marBottom w:val="0"/>
      <w:divBdr>
        <w:top w:val="none" w:sz="0" w:space="0" w:color="auto"/>
        <w:left w:val="none" w:sz="0" w:space="0" w:color="auto"/>
        <w:bottom w:val="none" w:sz="0" w:space="0" w:color="auto"/>
        <w:right w:val="none" w:sz="0" w:space="0" w:color="auto"/>
      </w:divBdr>
    </w:div>
    <w:div w:id="21441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ryu1JZiSbHo?si=G7ks6y5ABOTTOuQI" TargetMode="External"/><Relationship Id="rId11" Type="http://schemas.openxmlformats.org/officeDocument/2006/relationships/customXml" Target="../customXml/item3.xml"/><Relationship Id="rId5" Type="http://schemas.openxmlformats.org/officeDocument/2006/relationships/hyperlink" Target="https://youtu.be/le727fRZHpA?si=0T2Pt1MwkcJkdvP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1098437D646147929C41D003856025" ma:contentTypeVersion="13" ma:contentTypeDescription="Create a new document." ma:contentTypeScope="" ma:versionID="dee0e94ba29a6a3aa348aa2d4b4f3c29">
  <xsd:schema xmlns:xsd="http://www.w3.org/2001/XMLSchema" xmlns:xs="http://www.w3.org/2001/XMLSchema" xmlns:p="http://schemas.microsoft.com/office/2006/metadata/properties" xmlns:ns2="eaae7001-4166-48c2-bc21-2faec94cf3da" xmlns:ns3="f39290bd-5cc7-4f45-99b8-91ce8a8c84cb" targetNamespace="http://schemas.microsoft.com/office/2006/metadata/properties" ma:root="true" ma:fieldsID="646483ea5db7471d1e9b50d9e853624d" ns2:_="" ns3:_="">
    <xsd:import namespace="eaae7001-4166-48c2-bc21-2faec94cf3da"/>
    <xsd:import namespace="f39290bd-5cc7-4f45-99b8-91ce8a8c84c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e7001-4166-48c2-bc21-2faec94cf3d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f35d0f8-eb0d-410b-afce-cca382dae15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9290bd-5cc7-4f45-99b8-91ce8a8c84c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b7f6580-d1fb-4381-8c49-d75652191144}" ma:internalName="TaxCatchAll" ma:showField="CatchAllData" ma:web="f39290bd-5cc7-4f45-99b8-91ce8a8c84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9290bd-5cc7-4f45-99b8-91ce8a8c84cb" xsi:nil="true"/>
    <lcf76f155ced4ddcb4097134ff3c332f xmlns="eaae7001-4166-48c2-bc21-2faec94cf3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E8486B-C676-4EC2-8075-F00113569D9D}"/>
</file>

<file path=customXml/itemProps2.xml><?xml version="1.0" encoding="utf-8"?>
<ds:datastoreItem xmlns:ds="http://schemas.openxmlformats.org/officeDocument/2006/customXml" ds:itemID="{239AEEB3-ACD2-4626-B9DD-8D6BD75A3BE8}"/>
</file>

<file path=customXml/itemProps3.xml><?xml version="1.0" encoding="utf-8"?>
<ds:datastoreItem xmlns:ds="http://schemas.openxmlformats.org/officeDocument/2006/customXml" ds:itemID="{E7AF0A57-D907-44B8-8238-670384EAB857}"/>
</file>

<file path=docProps/app.xml><?xml version="1.0" encoding="utf-8"?>
<Properties xmlns="http://schemas.openxmlformats.org/officeDocument/2006/extended-properties" xmlns:vt="http://schemas.openxmlformats.org/officeDocument/2006/docPropsVTypes">
  <Template>Normal</Template>
  <TotalTime>17</TotalTime>
  <Pages>1</Pages>
  <Words>2903</Words>
  <Characters>16549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Lane</dc:creator>
  <cp:keywords/>
  <dc:description/>
  <cp:lastModifiedBy>Ria Lane</cp:lastModifiedBy>
  <cp:revision>6</cp:revision>
  <dcterms:created xsi:type="dcterms:W3CDTF">2024-06-26T12:38:00Z</dcterms:created>
  <dcterms:modified xsi:type="dcterms:W3CDTF">2024-06-26T12:54:00Z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0x010100631098437D646147929C41D003856025</vt:lpwstr>
  </property>
</Properties>
</file>